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AF" w:rsidRPr="004A70AF" w:rsidRDefault="004A70AF" w:rsidP="002F0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A70AF" w:rsidRPr="004A70AF" w:rsidRDefault="000E3561" w:rsidP="004A7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A70AF" w:rsidRPr="004A70A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5918C8" w:rsidRDefault="005918C8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918C8" w:rsidRDefault="005918C8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E3561" w:rsidRDefault="000E3561" w:rsidP="000E35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0E3561" w:rsidRDefault="000E3561" w:rsidP="000E356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650217" w:rsidRDefault="00650217" w:rsidP="0065021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217" w:rsidRPr="00E846B4" w:rsidRDefault="00650217" w:rsidP="0065021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46B4">
        <w:rPr>
          <w:rFonts w:ascii="Times New Roman" w:hAnsi="Times New Roman"/>
          <w:b/>
          <w:sz w:val="32"/>
          <w:szCs w:val="32"/>
        </w:rPr>
        <w:t>МДК</w:t>
      </w:r>
      <w:r w:rsidR="00382A36">
        <w:rPr>
          <w:rFonts w:ascii="Times New Roman" w:hAnsi="Times New Roman"/>
          <w:b/>
          <w:sz w:val="32"/>
          <w:szCs w:val="32"/>
        </w:rPr>
        <w:t>.</w:t>
      </w:r>
      <w:r w:rsidR="00281AC2">
        <w:rPr>
          <w:rFonts w:ascii="Times New Roman" w:hAnsi="Times New Roman"/>
          <w:b/>
          <w:sz w:val="32"/>
          <w:szCs w:val="32"/>
        </w:rPr>
        <w:t>0</w:t>
      </w:r>
      <w:r w:rsidR="003D096A">
        <w:rPr>
          <w:rFonts w:ascii="Times New Roman" w:hAnsi="Times New Roman"/>
          <w:b/>
          <w:sz w:val="32"/>
          <w:szCs w:val="32"/>
        </w:rPr>
        <w:t>7</w:t>
      </w:r>
      <w:r w:rsidR="00281AC2">
        <w:rPr>
          <w:rFonts w:ascii="Times New Roman" w:hAnsi="Times New Roman"/>
          <w:b/>
          <w:sz w:val="32"/>
          <w:szCs w:val="32"/>
        </w:rPr>
        <w:t>.</w:t>
      </w:r>
      <w:r w:rsidRPr="00E846B4">
        <w:rPr>
          <w:rFonts w:ascii="Times New Roman" w:hAnsi="Times New Roman"/>
          <w:b/>
          <w:sz w:val="32"/>
          <w:szCs w:val="32"/>
        </w:rPr>
        <w:t>0</w:t>
      </w:r>
      <w:r w:rsidR="00A971AB">
        <w:rPr>
          <w:rFonts w:ascii="Times New Roman" w:hAnsi="Times New Roman"/>
          <w:b/>
          <w:sz w:val="32"/>
          <w:szCs w:val="32"/>
        </w:rPr>
        <w:t>2</w:t>
      </w:r>
      <w:r w:rsidR="000B2F3B">
        <w:rPr>
          <w:rFonts w:ascii="Times New Roman" w:hAnsi="Times New Roman"/>
          <w:b/>
          <w:sz w:val="32"/>
          <w:szCs w:val="32"/>
        </w:rPr>
        <w:t>.</w:t>
      </w:r>
      <w:r w:rsidR="00A971AB">
        <w:rPr>
          <w:rFonts w:ascii="Times New Roman" w:hAnsi="Times New Roman"/>
          <w:b/>
          <w:sz w:val="32"/>
          <w:szCs w:val="32"/>
        </w:rPr>
        <w:t xml:space="preserve"> </w:t>
      </w:r>
      <w:r w:rsidRPr="00E846B4">
        <w:rPr>
          <w:rFonts w:ascii="Times New Roman" w:hAnsi="Times New Roman"/>
          <w:b/>
          <w:sz w:val="32"/>
          <w:szCs w:val="32"/>
        </w:rPr>
        <w:t>«</w:t>
      </w:r>
      <w:r w:rsidR="00281AC2">
        <w:rPr>
          <w:rFonts w:ascii="Times New Roman" w:hAnsi="Times New Roman"/>
          <w:b/>
          <w:sz w:val="32"/>
          <w:szCs w:val="32"/>
        </w:rPr>
        <w:t>Технология оказания медицинских услуг</w:t>
      </w:r>
      <w:r w:rsidRPr="00E846B4">
        <w:rPr>
          <w:rFonts w:ascii="Times New Roman" w:hAnsi="Times New Roman"/>
          <w:b/>
          <w:sz w:val="32"/>
          <w:szCs w:val="32"/>
        </w:rPr>
        <w:t>»</w:t>
      </w:r>
    </w:p>
    <w:p w:rsidR="00650217" w:rsidRPr="00FC3439" w:rsidRDefault="00650217" w:rsidP="0065021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50217" w:rsidRPr="00FC3439" w:rsidRDefault="00650217" w:rsidP="0065021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650217" w:rsidRPr="00FC3439" w:rsidRDefault="00650217" w:rsidP="0065021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3439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650217" w:rsidRDefault="00650217" w:rsidP="00650217">
      <w:pPr>
        <w:rPr>
          <w:rFonts w:ascii="Times New Roman" w:hAnsi="Times New Roman" w:cs="Times New Roman"/>
          <w:b/>
          <w:sz w:val="36"/>
          <w:szCs w:val="36"/>
        </w:rPr>
      </w:pPr>
    </w:p>
    <w:p w:rsidR="00650217" w:rsidRPr="00470FA2" w:rsidRDefault="00650217" w:rsidP="00650217">
      <w:pPr>
        <w:rPr>
          <w:rFonts w:ascii="Times New Roman" w:hAnsi="Times New Roman" w:cs="Times New Roman"/>
          <w:b/>
          <w:sz w:val="36"/>
          <w:szCs w:val="36"/>
        </w:rPr>
      </w:pPr>
      <w:r w:rsidRPr="00470FA2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650217" w:rsidRPr="00373935" w:rsidRDefault="00650217" w:rsidP="006502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Лабораторная диагностика в сестринской практике</w:t>
      </w:r>
    </w:p>
    <w:p w:rsidR="00650217" w:rsidRPr="00470FA2" w:rsidRDefault="00650217" w:rsidP="0065021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50217" w:rsidRDefault="00650217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82A36" w:rsidRDefault="00382A36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82A36" w:rsidRDefault="00382A36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82A36" w:rsidRDefault="00382A36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50217" w:rsidRPr="00470FA2" w:rsidRDefault="00650217" w:rsidP="006502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0FA2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0E3561" w:rsidRDefault="000E3561" w:rsidP="00592C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  <w:sectPr w:rsidR="000E3561" w:rsidSect="00041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CF2" w:rsidRPr="005918C8" w:rsidRDefault="00650217" w:rsidP="00592CF2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918C8">
        <w:rPr>
          <w:rFonts w:ascii="Times New Roman" w:hAnsi="Times New Roman" w:cs="Times New Roman"/>
          <w:b/>
          <w:i/>
          <w:sz w:val="52"/>
          <w:szCs w:val="52"/>
        </w:rPr>
        <w:lastRenderedPageBreak/>
        <w:t>Мотивация</w:t>
      </w:r>
    </w:p>
    <w:p w:rsidR="000E404E" w:rsidRPr="003D096A" w:rsidRDefault="00650217" w:rsidP="002F05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18C8">
        <w:rPr>
          <w:rFonts w:ascii="Times New Roman" w:hAnsi="Times New Roman" w:cs="Times New Roman"/>
          <w:sz w:val="32"/>
          <w:szCs w:val="32"/>
        </w:rPr>
        <w:t xml:space="preserve">80 % диагностической информации </w:t>
      </w:r>
      <w:r w:rsidR="003D096A">
        <w:rPr>
          <w:rFonts w:ascii="Times New Roman" w:hAnsi="Times New Roman" w:cs="Times New Roman"/>
          <w:sz w:val="32"/>
          <w:szCs w:val="32"/>
        </w:rPr>
        <w:t xml:space="preserve">медики </w:t>
      </w:r>
      <w:r w:rsidRPr="005918C8">
        <w:rPr>
          <w:rFonts w:ascii="Times New Roman" w:hAnsi="Times New Roman" w:cs="Times New Roman"/>
          <w:sz w:val="32"/>
          <w:szCs w:val="32"/>
        </w:rPr>
        <w:t xml:space="preserve">получают на основе лабораторных методов исследования. Профессиональные компетенции медсестры </w:t>
      </w:r>
      <w:r w:rsidR="003D096A">
        <w:rPr>
          <w:rFonts w:ascii="Times New Roman" w:hAnsi="Times New Roman" w:cs="Times New Roman"/>
          <w:sz w:val="32"/>
          <w:szCs w:val="32"/>
        </w:rPr>
        <w:t xml:space="preserve">в диагностике </w:t>
      </w:r>
      <w:r w:rsidRPr="005918C8">
        <w:rPr>
          <w:rFonts w:ascii="Times New Roman" w:hAnsi="Times New Roman" w:cs="Times New Roman"/>
          <w:sz w:val="32"/>
          <w:szCs w:val="32"/>
        </w:rPr>
        <w:t xml:space="preserve">включают </w:t>
      </w:r>
      <w:r w:rsidRPr="003D096A">
        <w:rPr>
          <w:rFonts w:ascii="Times New Roman" w:hAnsi="Times New Roman" w:cs="Times New Roman"/>
          <w:sz w:val="32"/>
          <w:szCs w:val="32"/>
        </w:rPr>
        <w:t>преаналитический</w:t>
      </w:r>
      <w:r w:rsidR="003D096A">
        <w:rPr>
          <w:rFonts w:ascii="Times New Roman" w:hAnsi="Times New Roman" w:cs="Times New Roman"/>
          <w:sz w:val="32"/>
          <w:szCs w:val="32"/>
        </w:rPr>
        <w:t>,</w:t>
      </w:r>
      <w:r w:rsidRPr="003D09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D096A" w:rsidRPr="003D096A">
        <w:rPr>
          <w:rFonts w:ascii="Times New Roman" w:hAnsi="Times New Roman" w:cs="Times New Roman"/>
          <w:sz w:val="32"/>
          <w:szCs w:val="32"/>
        </w:rPr>
        <w:t>аналитически</w:t>
      </w:r>
      <w:r w:rsidR="003D096A">
        <w:rPr>
          <w:rFonts w:ascii="Times New Roman" w:hAnsi="Times New Roman" w:cs="Times New Roman"/>
          <w:sz w:val="32"/>
          <w:szCs w:val="32"/>
        </w:rPr>
        <w:t>й</w:t>
      </w:r>
      <w:proofErr w:type="gramEnd"/>
      <w:r w:rsidR="003D096A" w:rsidRPr="003D096A">
        <w:rPr>
          <w:rFonts w:ascii="Times New Roman" w:hAnsi="Times New Roman" w:cs="Times New Roman"/>
          <w:sz w:val="32"/>
          <w:szCs w:val="32"/>
        </w:rPr>
        <w:t>, постаналитически</w:t>
      </w:r>
      <w:r w:rsidR="003D096A">
        <w:rPr>
          <w:rFonts w:ascii="Times New Roman" w:hAnsi="Times New Roman" w:cs="Times New Roman"/>
          <w:sz w:val="32"/>
          <w:szCs w:val="32"/>
        </w:rPr>
        <w:t>й</w:t>
      </w:r>
      <w:r w:rsidR="003D096A" w:rsidRPr="003D09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096A">
        <w:rPr>
          <w:rFonts w:ascii="Times New Roman" w:hAnsi="Times New Roman" w:cs="Times New Roman"/>
          <w:sz w:val="32"/>
          <w:szCs w:val="32"/>
        </w:rPr>
        <w:t>этап</w:t>
      </w:r>
      <w:r w:rsidR="003D096A">
        <w:rPr>
          <w:rFonts w:ascii="Times New Roman" w:hAnsi="Times New Roman" w:cs="Times New Roman"/>
          <w:sz w:val="32"/>
          <w:szCs w:val="32"/>
        </w:rPr>
        <w:t>ы</w:t>
      </w:r>
      <w:r w:rsidRPr="003D096A">
        <w:rPr>
          <w:rFonts w:ascii="Times New Roman" w:hAnsi="Times New Roman" w:cs="Times New Roman"/>
          <w:sz w:val="32"/>
          <w:szCs w:val="32"/>
        </w:rPr>
        <w:t xml:space="preserve"> лабораторн</w:t>
      </w:r>
      <w:r w:rsidR="003D096A" w:rsidRPr="003D096A">
        <w:rPr>
          <w:rFonts w:ascii="Times New Roman" w:hAnsi="Times New Roman" w:cs="Times New Roman"/>
          <w:sz w:val="32"/>
          <w:szCs w:val="32"/>
        </w:rPr>
        <w:t>ых</w:t>
      </w:r>
      <w:r w:rsidRPr="003D096A">
        <w:rPr>
          <w:rFonts w:ascii="Times New Roman" w:hAnsi="Times New Roman" w:cs="Times New Roman"/>
          <w:sz w:val="32"/>
          <w:szCs w:val="32"/>
        </w:rPr>
        <w:t xml:space="preserve"> </w:t>
      </w:r>
      <w:r w:rsidR="003D096A" w:rsidRPr="003D096A">
        <w:rPr>
          <w:rFonts w:ascii="Times New Roman" w:hAnsi="Times New Roman" w:cs="Times New Roman"/>
          <w:sz w:val="32"/>
          <w:szCs w:val="32"/>
        </w:rPr>
        <w:t>методов исследования</w:t>
      </w:r>
      <w:r w:rsidR="003D096A">
        <w:rPr>
          <w:rFonts w:ascii="Times New Roman" w:hAnsi="Times New Roman" w:cs="Times New Roman"/>
          <w:sz w:val="32"/>
          <w:szCs w:val="32"/>
        </w:rPr>
        <w:t>.</w:t>
      </w:r>
    </w:p>
    <w:p w:rsidR="003D096A" w:rsidRDefault="003D096A" w:rsidP="002F05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096A">
        <w:rPr>
          <w:rFonts w:ascii="Times New Roman" w:hAnsi="Times New Roman" w:cs="Times New Roman"/>
          <w:sz w:val="32"/>
          <w:szCs w:val="32"/>
        </w:rPr>
        <w:t>Лабораторные методики требуют динамического контроля. При заборе биоматериала у пациентов сестре следует проявлять корректность, внимание, чуткость и аккуратность, соблюдать безопасность рабочего пространства.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404E" w:rsidRPr="005918C8" w:rsidRDefault="00650217" w:rsidP="002F05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18C8">
        <w:rPr>
          <w:rFonts w:ascii="Times New Roman" w:hAnsi="Times New Roman" w:cs="Times New Roman"/>
          <w:sz w:val="32"/>
          <w:szCs w:val="32"/>
        </w:rPr>
        <w:t xml:space="preserve">Цель </w:t>
      </w:r>
      <w:r w:rsidR="003D096A" w:rsidRPr="003D096A">
        <w:rPr>
          <w:rFonts w:ascii="Times New Roman" w:hAnsi="Times New Roman" w:cs="Times New Roman"/>
          <w:sz w:val="32"/>
          <w:szCs w:val="32"/>
        </w:rPr>
        <w:t>преаналитическ</w:t>
      </w:r>
      <w:r w:rsidR="003D096A">
        <w:rPr>
          <w:rFonts w:ascii="Times New Roman" w:hAnsi="Times New Roman" w:cs="Times New Roman"/>
          <w:sz w:val="32"/>
          <w:szCs w:val="32"/>
        </w:rPr>
        <w:t>ого</w:t>
      </w:r>
      <w:r w:rsidR="003D096A" w:rsidRPr="005918C8">
        <w:rPr>
          <w:rFonts w:ascii="Times New Roman" w:hAnsi="Times New Roman" w:cs="Times New Roman"/>
          <w:sz w:val="32"/>
          <w:szCs w:val="32"/>
        </w:rPr>
        <w:t xml:space="preserve"> </w:t>
      </w:r>
      <w:r w:rsidRPr="005918C8">
        <w:rPr>
          <w:rFonts w:ascii="Times New Roman" w:hAnsi="Times New Roman" w:cs="Times New Roman"/>
          <w:sz w:val="32"/>
          <w:szCs w:val="32"/>
        </w:rPr>
        <w:t xml:space="preserve">этапа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5918C8">
        <w:rPr>
          <w:rFonts w:ascii="Times New Roman" w:hAnsi="Times New Roman" w:cs="Times New Roman"/>
          <w:sz w:val="32"/>
          <w:szCs w:val="32"/>
        </w:rPr>
        <w:t xml:space="preserve"> обеспечение сохранности компонентов биоматериалов, взятых на исследование, и сведение к минимуму влияния различных факторов, изменяющих их качество.</w:t>
      </w:r>
    </w:p>
    <w:p w:rsidR="009C7E30" w:rsidRPr="005918C8" w:rsidRDefault="00650217" w:rsidP="002F05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18C8">
        <w:rPr>
          <w:rFonts w:ascii="Times New Roman" w:hAnsi="Times New Roman" w:cs="Times New Roman"/>
          <w:sz w:val="32"/>
          <w:szCs w:val="32"/>
        </w:rPr>
        <w:t>От того, насколько медицинская сестра квалифицированно подготовит пациента к лабораторным методам исследования</w:t>
      </w:r>
      <w:r w:rsidR="000E404E" w:rsidRPr="005918C8">
        <w:rPr>
          <w:rFonts w:ascii="Times New Roman" w:hAnsi="Times New Roman" w:cs="Times New Roman"/>
          <w:sz w:val="32"/>
          <w:szCs w:val="32"/>
        </w:rPr>
        <w:t xml:space="preserve">, во многом </w:t>
      </w:r>
      <w:r w:rsidRPr="005918C8">
        <w:rPr>
          <w:rFonts w:ascii="Times New Roman" w:hAnsi="Times New Roman" w:cs="Times New Roman"/>
          <w:sz w:val="32"/>
          <w:szCs w:val="32"/>
        </w:rPr>
        <w:t xml:space="preserve">предопределяется правильность и своевременность постановки диагноза, выбор метода лечения и его эффективность. </w:t>
      </w:r>
    </w:p>
    <w:p w:rsidR="00650217" w:rsidRPr="005918C8" w:rsidRDefault="00650217" w:rsidP="002F05B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918C8">
        <w:rPr>
          <w:rFonts w:ascii="Times New Roman" w:hAnsi="Times New Roman" w:cs="Times New Roman"/>
          <w:sz w:val="32"/>
          <w:szCs w:val="32"/>
        </w:rPr>
        <w:t xml:space="preserve">Современная медицинская сестра должна быть компетентной  в области информирования пациента о методах </w:t>
      </w:r>
      <w:r w:rsidR="00F756A4" w:rsidRPr="005918C8">
        <w:rPr>
          <w:rFonts w:ascii="Times New Roman" w:hAnsi="Times New Roman" w:cs="Times New Roman"/>
          <w:sz w:val="32"/>
          <w:szCs w:val="32"/>
        </w:rPr>
        <w:t xml:space="preserve">лабораторной </w:t>
      </w:r>
      <w:r w:rsidRPr="005918C8">
        <w:rPr>
          <w:rFonts w:ascii="Times New Roman" w:hAnsi="Times New Roman" w:cs="Times New Roman"/>
          <w:sz w:val="32"/>
          <w:szCs w:val="32"/>
        </w:rPr>
        <w:t xml:space="preserve"> диагностики и правилах подготовки к ней, так как достоверность исследования напрямую зависят от того, насколько она добросовестно подготовит пациента к исследованию. </w:t>
      </w:r>
    </w:p>
    <w:p w:rsidR="00650217" w:rsidRPr="005918C8" w:rsidRDefault="00650217" w:rsidP="002F05B5">
      <w:pPr>
        <w:pStyle w:val="a4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</w:p>
    <w:p w:rsidR="00650217" w:rsidRPr="005918C8" w:rsidRDefault="00650217" w:rsidP="000E404E">
      <w:pPr>
        <w:rPr>
          <w:rFonts w:ascii="Times New Roman" w:hAnsi="Times New Roman" w:cs="Times New Roman"/>
          <w:b/>
          <w:sz w:val="32"/>
          <w:szCs w:val="32"/>
        </w:rPr>
      </w:pPr>
    </w:p>
    <w:p w:rsidR="002A1E4F" w:rsidRPr="005918C8" w:rsidRDefault="002A1E4F">
      <w:pPr>
        <w:rPr>
          <w:rFonts w:ascii="Times New Roman" w:hAnsi="Times New Roman" w:cs="Times New Roman"/>
          <w:b/>
          <w:sz w:val="32"/>
          <w:szCs w:val="32"/>
        </w:rPr>
      </w:pPr>
      <w:r w:rsidRPr="005918C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50217" w:rsidRPr="00136143" w:rsidRDefault="00650217" w:rsidP="00650217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136143">
        <w:rPr>
          <w:rFonts w:ascii="Times New Roman" w:hAnsi="Times New Roman"/>
          <w:b/>
          <w:sz w:val="32"/>
          <w:szCs w:val="32"/>
        </w:rPr>
        <w:lastRenderedPageBreak/>
        <w:t xml:space="preserve">План </w:t>
      </w:r>
      <w:r>
        <w:rPr>
          <w:rFonts w:ascii="Times New Roman" w:hAnsi="Times New Roman"/>
          <w:b/>
          <w:sz w:val="32"/>
          <w:szCs w:val="32"/>
        </w:rPr>
        <w:t>теоретическ</w:t>
      </w:r>
      <w:r w:rsidRPr="00136143">
        <w:rPr>
          <w:rFonts w:ascii="Times New Roman" w:hAnsi="Times New Roman"/>
          <w:b/>
          <w:sz w:val="32"/>
          <w:szCs w:val="32"/>
        </w:rPr>
        <w:t>ого занятия</w:t>
      </w:r>
      <w:r w:rsidR="004F6661">
        <w:rPr>
          <w:rFonts w:ascii="Times New Roman" w:hAnsi="Times New Roman"/>
          <w:b/>
          <w:sz w:val="32"/>
          <w:szCs w:val="32"/>
        </w:rPr>
        <w:t xml:space="preserve"> № 12</w:t>
      </w:r>
    </w:p>
    <w:p w:rsidR="00650217" w:rsidRPr="00136143" w:rsidRDefault="00650217" w:rsidP="006502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ПМ</w:t>
      </w:r>
      <w:r w:rsidR="005918C8">
        <w:rPr>
          <w:rFonts w:ascii="Times New Roman" w:hAnsi="Times New Roman"/>
          <w:b/>
          <w:sz w:val="28"/>
          <w:szCs w:val="28"/>
        </w:rPr>
        <w:t>.</w:t>
      </w:r>
      <w:r w:rsidR="00281AC2">
        <w:rPr>
          <w:rFonts w:ascii="Times New Roman" w:hAnsi="Times New Roman"/>
          <w:b/>
          <w:sz w:val="28"/>
          <w:szCs w:val="28"/>
        </w:rPr>
        <w:t>0</w:t>
      </w:r>
      <w:r w:rsidR="005918C8">
        <w:rPr>
          <w:rFonts w:ascii="Times New Roman" w:hAnsi="Times New Roman"/>
          <w:b/>
          <w:sz w:val="28"/>
          <w:szCs w:val="28"/>
        </w:rPr>
        <w:t>7</w:t>
      </w:r>
      <w:r w:rsidR="00063C16">
        <w:rPr>
          <w:rFonts w:ascii="Times New Roman" w:hAnsi="Times New Roman"/>
          <w:b/>
          <w:sz w:val="28"/>
          <w:szCs w:val="28"/>
        </w:rPr>
        <w:t xml:space="preserve"> </w:t>
      </w:r>
      <w:r w:rsidRPr="00136143">
        <w:rPr>
          <w:rFonts w:ascii="Times New Roman" w:hAnsi="Times New Roman"/>
          <w:b/>
          <w:sz w:val="28"/>
          <w:szCs w:val="28"/>
        </w:rPr>
        <w:t>«Выполнение работ по профессии младшая медицинская сестра по уходу за больными»</w:t>
      </w:r>
    </w:p>
    <w:p w:rsidR="00650217" w:rsidRDefault="00650217" w:rsidP="00281A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143">
        <w:rPr>
          <w:rFonts w:ascii="Times New Roman" w:hAnsi="Times New Roman"/>
          <w:b/>
          <w:sz w:val="28"/>
          <w:szCs w:val="28"/>
        </w:rPr>
        <w:t>МДК</w:t>
      </w:r>
      <w:r w:rsidR="00382A36">
        <w:rPr>
          <w:rFonts w:ascii="Times New Roman" w:hAnsi="Times New Roman"/>
          <w:b/>
          <w:sz w:val="28"/>
          <w:szCs w:val="28"/>
        </w:rPr>
        <w:t>.</w:t>
      </w:r>
      <w:r w:rsidR="00281AC2">
        <w:rPr>
          <w:rFonts w:ascii="Times New Roman" w:hAnsi="Times New Roman"/>
          <w:b/>
          <w:sz w:val="28"/>
          <w:szCs w:val="28"/>
        </w:rPr>
        <w:t>0</w:t>
      </w:r>
      <w:r w:rsidR="005918C8">
        <w:rPr>
          <w:rFonts w:ascii="Times New Roman" w:hAnsi="Times New Roman"/>
          <w:b/>
          <w:sz w:val="28"/>
          <w:szCs w:val="28"/>
        </w:rPr>
        <w:t>7</w:t>
      </w:r>
      <w:r w:rsidR="00281AC2">
        <w:rPr>
          <w:rFonts w:ascii="Times New Roman" w:hAnsi="Times New Roman"/>
          <w:b/>
          <w:sz w:val="28"/>
          <w:szCs w:val="28"/>
        </w:rPr>
        <w:t>.0</w:t>
      </w:r>
      <w:r w:rsidR="00A971AB">
        <w:rPr>
          <w:rFonts w:ascii="Times New Roman" w:hAnsi="Times New Roman"/>
          <w:b/>
          <w:sz w:val="28"/>
          <w:szCs w:val="28"/>
        </w:rPr>
        <w:t>2</w:t>
      </w:r>
      <w:r w:rsidR="000B2F3B">
        <w:rPr>
          <w:rFonts w:ascii="Times New Roman" w:hAnsi="Times New Roman"/>
          <w:b/>
          <w:sz w:val="28"/>
          <w:szCs w:val="28"/>
        </w:rPr>
        <w:t>.</w:t>
      </w:r>
      <w:r w:rsidR="00281AC2">
        <w:rPr>
          <w:rFonts w:ascii="Times New Roman" w:hAnsi="Times New Roman"/>
          <w:b/>
          <w:sz w:val="28"/>
          <w:szCs w:val="28"/>
        </w:rPr>
        <w:t xml:space="preserve"> </w:t>
      </w:r>
      <w:r w:rsidR="00281AC2" w:rsidRPr="00E846B4">
        <w:rPr>
          <w:rFonts w:ascii="Times New Roman" w:hAnsi="Times New Roman"/>
          <w:b/>
          <w:sz w:val="32"/>
          <w:szCs w:val="32"/>
        </w:rPr>
        <w:t>«</w:t>
      </w:r>
      <w:r w:rsidR="00281AC2">
        <w:rPr>
          <w:rFonts w:ascii="Times New Roman" w:hAnsi="Times New Roman"/>
          <w:b/>
          <w:sz w:val="32"/>
          <w:szCs w:val="32"/>
        </w:rPr>
        <w:t>Технология оказания медицинских услуг</w:t>
      </w:r>
      <w:r w:rsidR="00281AC2" w:rsidRPr="00E846B4">
        <w:rPr>
          <w:rFonts w:ascii="Times New Roman" w:hAnsi="Times New Roman"/>
          <w:b/>
          <w:sz w:val="32"/>
          <w:szCs w:val="32"/>
        </w:rPr>
        <w:t>»</w:t>
      </w:r>
    </w:p>
    <w:p w:rsidR="00650217" w:rsidRPr="002A1E4F" w:rsidRDefault="00650217" w:rsidP="00650217">
      <w:pPr>
        <w:spacing w:line="240" w:lineRule="auto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Тема занятия:</w:t>
      </w:r>
      <w:r w:rsidRPr="002A1E4F">
        <w:rPr>
          <w:rFonts w:ascii="Times New Roman" w:hAnsi="Times New Roman"/>
          <w:sz w:val="28"/>
          <w:szCs w:val="28"/>
        </w:rPr>
        <w:t xml:space="preserve"> </w:t>
      </w:r>
      <w:r w:rsidRPr="002A1E4F">
        <w:rPr>
          <w:rFonts w:ascii="Times New Roman" w:hAnsi="Times New Roman"/>
          <w:b/>
          <w:sz w:val="28"/>
          <w:szCs w:val="28"/>
        </w:rPr>
        <w:t>«Лабораторная диагностика в сестринской практике».</w:t>
      </w:r>
    </w:p>
    <w:p w:rsidR="00650217" w:rsidRPr="002A1E4F" w:rsidRDefault="00650217" w:rsidP="00650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Методы:</w:t>
      </w:r>
      <w:r w:rsidR="00592CF2" w:rsidRPr="002A1E4F">
        <w:rPr>
          <w:rFonts w:ascii="Times New Roman" w:hAnsi="Times New Roman"/>
          <w:sz w:val="28"/>
          <w:szCs w:val="28"/>
        </w:rPr>
        <w:t xml:space="preserve"> индуктивный, </w:t>
      </w:r>
      <w:r w:rsidR="005B71B2" w:rsidRPr="002A1E4F">
        <w:rPr>
          <w:rFonts w:ascii="Times New Roman" w:hAnsi="Times New Roman"/>
          <w:sz w:val="28"/>
          <w:szCs w:val="28"/>
        </w:rPr>
        <w:t>наглядный</w:t>
      </w:r>
      <w:r w:rsidR="00592CF2" w:rsidRPr="002A1E4F">
        <w:rPr>
          <w:rFonts w:ascii="Times New Roman" w:hAnsi="Times New Roman"/>
          <w:sz w:val="28"/>
          <w:szCs w:val="28"/>
        </w:rPr>
        <w:t>.</w:t>
      </w:r>
    </w:p>
    <w:p w:rsidR="00650217" w:rsidRPr="002A1E4F" w:rsidRDefault="00650217" w:rsidP="00650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Тип занятия:</w:t>
      </w:r>
      <w:r w:rsidRPr="002A1E4F">
        <w:rPr>
          <w:rFonts w:ascii="Times New Roman" w:hAnsi="Times New Roman"/>
          <w:sz w:val="28"/>
          <w:szCs w:val="28"/>
        </w:rPr>
        <w:t xml:space="preserve"> передача и усвоение новых знаний.</w:t>
      </w:r>
    </w:p>
    <w:p w:rsidR="00650217" w:rsidRPr="002A1E4F" w:rsidRDefault="00650217" w:rsidP="006502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Вид занятия:</w:t>
      </w:r>
      <w:r w:rsidRPr="002A1E4F">
        <w:rPr>
          <w:rFonts w:ascii="Times New Roman" w:hAnsi="Times New Roman"/>
          <w:sz w:val="28"/>
          <w:szCs w:val="28"/>
        </w:rPr>
        <w:t xml:space="preserve"> лекция</w:t>
      </w:r>
      <w:r w:rsidR="00A971AB">
        <w:rPr>
          <w:rFonts w:ascii="Times New Roman" w:hAnsi="Times New Roman"/>
          <w:sz w:val="28"/>
          <w:szCs w:val="28"/>
        </w:rPr>
        <w:t>.</w:t>
      </w:r>
    </w:p>
    <w:p w:rsidR="00650217" w:rsidRPr="000B2F3B" w:rsidRDefault="00650217" w:rsidP="00650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>Освоение общих компетенций:</w:t>
      </w:r>
    </w:p>
    <w:p w:rsidR="00650217" w:rsidRPr="000B2F3B" w:rsidRDefault="00650217" w:rsidP="000B2F3B">
      <w:pPr>
        <w:tabs>
          <w:tab w:val="left" w:pos="28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>ОК 1</w:t>
      </w:r>
      <w:r w:rsidRPr="000B2F3B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650217" w:rsidRPr="000B2F3B" w:rsidRDefault="00650217" w:rsidP="000B2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>ОК 2.</w:t>
      </w:r>
      <w:r w:rsidRPr="000B2F3B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650217" w:rsidRPr="000B2F3B" w:rsidRDefault="005B71B2" w:rsidP="000B2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ОК </w:t>
      </w:r>
      <w:r w:rsidR="00650217" w:rsidRPr="000B2F3B">
        <w:rPr>
          <w:rFonts w:ascii="Times New Roman" w:hAnsi="Times New Roman"/>
          <w:b/>
          <w:sz w:val="28"/>
          <w:szCs w:val="28"/>
        </w:rPr>
        <w:t>3.</w:t>
      </w:r>
      <w:r w:rsidR="00650217" w:rsidRPr="000B2F3B">
        <w:rPr>
          <w:rFonts w:ascii="Times New Roman" w:hAnsi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работы.</w:t>
      </w:r>
    </w:p>
    <w:p w:rsidR="00650217" w:rsidRPr="000B2F3B" w:rsidRDefault="00650217" w:rsidP="000B2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>ОК 4.</w:t>
      </w:r>
      <w:r w:rsidRPr="000B2F3B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67046A" w:rsidRDefault="0067046A" w:rsidP="000B2F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217" w:rsidRPr="000B2F3B" w:rsidRDefault="00650217" w:rsidP="0065021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>Освоение профессиональных компетенций:</w:t>
      </w:r>
    </w:p>
    <w:p w:rsidR="00650217" w:rsidRPr="000B2F3B" w:rsidRDefault="00650217" w:rsidP="000B2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 </w:t>
      </w:r>
      <w:r w:rsidR="005918C8" w:rsidRPr="000B2F3B">
        <w:rPr>
          <w:rFonts w:ascii="Times New Roman" w:hAnsi="Times New Roman"/>
          <w:b/>
          <w:sz w:val="28"/>
          <w:szCs w:val="28"/>
        </w:rPr>
        <w:t>7.1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7.2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Соблюдать принципы профессиональной этики.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7.3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Осуществлять уход за пациентами различных возрастных групп в условиях учреждения здравоохранения и на дому.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7.4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Консультировать пациента и его окружение по вопросам ухода и самоухода.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7.5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Оформлять медицинскую документацию.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7.6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650217" w:rsidRPr="000B2F3B" w:rsidRDefault="00650217" w:rsidP="000B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7.7</w:t>
      </w:r>
      <w:r w:rsidRPr="000B2F3B">
        <w:rPr>
          <w:rFonts w:ascii="Times New Roman" w:hAnsi="Times New Roman"/>
          <w:b/>
          <w:sz w:val="28"/>
          <w:szCs w:val="28"/>
        </w:rPr>
        <w:t>.</w:t>
      </w:r>
      <w:r w:rsidRPr="000B2F3B">
        <w:rPr>
          <w:rFonts w:ascii="Times New Roman" w:hAnsi="Times New Roman"/>
          <w:sz w:val="28"/>
          <w:szCs w:val="28"/>
        </w:rPr>
        <w:t xml:space="preserve"> Обеспечивать инфекционную безопасность.</w:t>
      </w:r>
    </w:p>
    <w:p w:rsidR="00F756A4" w:rsidRPr="000B2F3B" w:rsidRDefault="00281AC2" w:rsidP="000B2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b/>
          <w:sz w:val="28"/>
          <w:szCs w:val="28"/>
        </w:rPr>
        <w:t xml:space="preserve">ПК </w:t>
      </w:r>
      <w:r w:rsidR="005918C8" w:rsidRPr="000B2F3B">
        <w:rPr>
          <w:rFonts w:ascii="Times New Roman" w:hAnsi="Times New Roman"/>
          <w:b/>
          <w:sz w:val="28"/>
          <w:szCs w:val="28"/>
        </w:rPr>
        <w:t>7.8</w:t>
      </w:r>
      <w:r w:rsidR="00F756A4" w:rsidRPr="000B2F3B">
        <w:rPr>
          <w:rFonts w:ascii="Times New Roman" w:hAnsi="Times New Roman"/>
          <w:b/>
          <w:sz w:val="28"/>
          <w:szCs w:val="28"/>
        </w:rPr>
        <w:t>.</w:t>
      </w:r>
      <w:r w:rsidR="00F756A4" w:rsidRPr="000B2F3B">
        <w:rPr>
          <w:rFonts w:ascii="Times New Roman" w:hAnsi="Times New Roman"/>
          <w:sz w:val="28"/>
          <w:szCs w:val="28"/>
        </w:rPr>
        <w:t xml:space="preserve"> Обеспечивать безопасную больничную среду для пациента и персонала.</w:t>
      </w:r>
    </w:p>
    <w:p w:rsidR="000B2F3B" w:rsidRDefault="000B2F3B" w:rsidP="000B2F3B">
      <w:pPr>
        <w:spacing w:after="0"/>
        <w:rPr>
          <w:rFonts w:ascii="Times New Roman" w:hAnsi="Times New Roman"/>
          <w:b/>
          <w:sz w:val="28"/>
          <w:szCs w:val="28"/>
        </w:rPr>
        <w:sectPr w:rsidR="000B2F3B" w:rsidSect="00041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217" w:rsidRPr="002A1E4F" w:rsidRDefault="00650217" w:rsidP="000B2F3B">
      <w:pPr>
        <w:spacing w:after="0"/>
        <w:rPr>
          <w:rFonts w:ascii="Times New Roman" w:hAnsi="Times New Roman"/>
          <w:b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lastRenderedPageBreak/>
        <w:t>Цели занятия:</w:t>
      </w:r>
    </w:p>
    <w:p w:rsidR="00BC097B" w:rsidRPr="00BC097B" w:rsidRDefault="00BC097B" w:rsidP="00BC097B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97B"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0E404E" w:rsidRPr="002F05B5" w:rsidRDefault="000E404E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изучить виды лабораторных методов исследований;</w:t>
      </w:r>
    </w:p>
    <w:p w:rsidR="000E404E" w:rsidRPr="002F05B5" w:rsidRDefault="000E404E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рассмотреть виды биосубстратов для лабораторной диагностики;</w:t>
      </w:r>
    </w:p>
    <w:p w:rsidR="000E404E" w:rsidRPr="002F05B5" w:rsidRDefault="000E404E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определить цели предстоящих лабораторных исследований;</w:t>
      </w:r>
    </w:p>
    <w:p w:rsidR="000E404E" w:rsidRPr="002F05B5" w:rsidRDefault="000E404E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рассмотреть ошибки, приводящие к недостоверности результата исследования;</w:t>
      </w:r>
    </w:p>
    <w:p w:rsidR="000E404E" w:rsidRPr="002F05B5" w:rsidRDefault="000E404E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ознакомить с техникой безопасности при работе с биологическим материалом.</w:t>
      </w:r>
    </w:p>
    <w:p w:rsidR="000E404E" w:rsidRPr="002F05B5" w:rsidRDefault="0065621A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5B5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0E404E" w:rsidRPr="002F05B5">
        <w:rPr>
          <w:rFonts w:ascii="Times New Roman" w:eastAsia="Times New Roman" w:hAnsi="Times New Roman" w:cs="Times New Roman"/>
          <w:sz w:val="28"/>
          <w:szCs w:val="28"/>
        </w:rPr>
        <w:t xml:space="preserve"> правила хранения различных видов биоматериала;</w:t>
      </w:r>
    </w:p>
    <w:p w:rsidR="00AD4660" w:rsidRPr="002F05B5" w:rsidRDefault="00AD4660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2F05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F05B5">
        <w:rPr>
          <w:rFonts w:ascii="Times New Roman" w:hAnsi="Times New Roman"/>
          <w:sz w:val="28"/>
          <w:szCs w:val="28"/>
        </w:rPr>
        <w:t xml:space="preserve">ПК </w:t>
      </w:r>
      <w:r w:rsidR="005918C8" w:rsidRPr="002F05B5">
        <w:rPr>
          <w:rFonts w:ascii="Times New Roman" w:hAnsi="Times New Roman"/>
          <w:sz w:val="28"/>
          <w:szCs w:val="28"/>
        </w:rPr>
        <w:t>7.1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7.2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7.3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7.4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7.5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7.6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7.7</w:t>
      </w:r>
      <w:r w:rsidRPr="002F05B5">
        <w:rPr>
          <w:rFonts w:ascii="Times New Roman" w:hAnsi="Times New Roman"/>
          <w:sz w:val="28"/>
          <w:szCs w:val="28"/>
        </w:rPr>
        <w:t xml:space="preserve">, ПК </w:t>
      </w:r>
      <w:r w:rsidR="005918C8" w:rsidRPr="002F05B5">
        <w:rPr>
          <w:rFonts w:ascii="Times New Roman" w:hAnsi="Times New Roman"/>
          <w:sz w:val="28"/>
          <w:szCs w:val="28"/>
        </w:rPr>
        <w:t>7.8</w:t>
      </w:r>
      <w:r w:rsidRPr="002F05B5">
        <w:rPr>
          <w:rFonts w:ascii="Times New Roman" w:hAnsi="Times New Roman"/>
          <w:sz w:val="28"/>
          <w:szCs w:val="28"/>
        </w:rPr>
        <w:t>;</w:t>
      </w:r>
    </w:p>
    <w:p w:rsidR="00AD4660" w:rsidRPr="002F05B5" w:rsidRDefault="00AD4660" w:rsidP="008D1AC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sz w:val="28"/>
          <w:szCs w:val="28"/>
        </w:rPr>
        <w:t>формировать умение воспринимать и систематизировать учебный материал.</w:t>
      </w:r>
    </w:p>
    <w:p w:rsidR="0065621A" w:rsidRPr="002A1E4F" w:rsidRDefault="0065621A" w:rsidP="008D1A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E4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5621A" w:rsidRPr="002A1E4F" w:rsidRDefault="0065621A" w:rsidP="008D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развивать:</w:t>
      </w:r>
    </w:p>
    <w:p w:rsidR="0065621A" w:rsidRPr="002A1E4F" w:rsidRDefault="0065621A" w:rsidP="008D1A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65621A" w:rsidRPr="002A1E4F" w:rsidRDefault="0065621A" w:rsidP="00656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коммуникативные умения;</w:t>
      </w:r>
    </w:p>
    <w:p w:rsidR="0065621A" w:rsidRPr="002A1E4F" w:rsidRDefault="0065621A" w:rsidP="006562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65621A" w:rsidRPr="002A1E4F" w:rsidRDefault="0065621A" w:rsidP="008D1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A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21A" w:rsidRPr="002A1E4F" w:rsidRDefault="0065621A" w:rsidP="008D1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воспитывать:</w:t>
      </w:r>
    </w:p>
    <w:p w:rsidR="0065621A" w:rsidRPr="002F05B5" w:rsidRDefault="0065621A" w:rsidP="008D1AC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sz w:val="28"/>
          <w:szCs w:val="28"/>
        </w:rPr>
        <w:t xml:space="preserve">чувство ответственности и добросовестности </w:t>
      </w:r>
      <w:r w:rsidR="000E1F37" w:rsidRPr="002F05B5">
        <w:rPr>
          <w:rFonts w:ascii="Times New Roman" w:hAnsi="Times New Roman"/>
          <w:sz w:val="28"/>
          <w:szCs w:val="28"/>
        </w:rPr>
        <w:t>при подготовке пациента к лабораторной диагностике.</w:t>
      </w:r>
    </w:p>
    <w:p w:rsidR="0065621A" w:rsidRPr="002F05B5" w:rsidRDefault="0065621A" w:rsidP="008D1ACD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sz w:val="28"/>
          <w:szCs w:val="28"/>
        </w:rPr>
        <w:t xml:space="preserve">формировать ОК 1, ОК 2, ОК </w:t>
      </w:r>
      <w:r w:rsidR="0004120F" w:rsidRPr="002F05B5">
        <w:rPr>
          <w:rFonts w:ascii="Times New Roman" w:hAnsi="Times New Roman"/>
          <w:sz w:val="28"/>
          <w:szCs w:val="28"/>
        </w:rPr>
        <w:t>3</w:t>
      </w:r>
      <w:r w:rsidRPr="002F05B5">
        <w:rPr>
          <w:rFonts w:ascii="Times New Roman" w:hAnsi="Times New Roman"/>
          <w:sz w:val="28"/>
          <w:szCs w:val="28"/>
        </w:rPr>
        <w:t>, ОК</w:t>
      </w:r>
      <w:r w:rsidR="0004120F" w:rsidRPr="002F05B5">
        <w:rPr>
          <w:rFonts w:ascii="Times New Roman" w:hAnsi="Times New Roman"/>
          <w:sz w:val="28"/>
          <w:szCs w:val="28"/>
        </w:rPr>
        <w:t xml:space="preserve"> 4</w:t>
      </w:r>
      <w:r w:rsidR="0067046A">
        <w:rPr>
          <w:rFonts w:ascii="Times New Roman" w:hAnsi="Times New Roman"/>
          <w:sz w:val="28"/>
          <w:szCs w:val="28"/>
        </w:rPr>
        <w:t>.</w:t>
      </w:r>
    </w:p>
    <w:p w:rsidR="00292BC3" w:rsidRDefault="00292BC3" w:rsidP="00A97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217" w:rsidRPr="002A1E4F" w:rsidRDefault="00650217" w:rsidP="00A97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Внутрипредметные связи: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2F05B5">
        <w:rPr>
          <w:rFonts w:ascii="Times New Roman" w:hAnsi="Times New Roman"/>
          <w:sz w:val="28"/>
          <w:szCs w:val="28"/>
        </w:rPr>
        <w:t xml:space="preserve"> – уважение прав пациента и соблюдение основных принципов биоэтики;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2F05B5">
        <w:rPr>
          <w:rFonts w:ascii="Times New Roman" w:hAnsi="Times New Roman"/>
          <w:sz w:val="28"/>
          <w:szCs w:val="28"/>
        </w:rPr>
        <w:t xml:space="preserve"> – умение общаться с пациентом на доступном ему языке;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 xml:space="preserve">обучение в сестринском деле </w:t>
      </w:r>
      <w:r w:rsidRPr="002F05B5">
        <w:rPr>
          <w:rFonts w:ascii="Times New Roman" w:hAnsi="Times New Roman"/>
          <w:sz w:val="28"/>
          <w:szCs w:val="28"/>
        </w:rPr>
        <w:t>– проведение инструктажа перед подготовкой к исследованию;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075A98">
        <w:rPr>
          <w:rFonts w:ascii="Times New Roman" w:hAnsi="Times New Roman" w:cs="Times New Roman"/>
          <w:b/>
          <w:sz w:val="28"/>
          <w:szCs w:val="28"/>
        </w:rPr>
        <w:t>инфекций, связанных с оказанием медицинской помощ</w:t>
      </w:r>
      <w:r w:rsidR="00075A98">
        <w:rPr>
          <w:rFonts w:ascii="Times New Roman" w:hAnsi="Times New Roman"/>
          <w:b/>
          <w:sz w:val="28"/>
          <w:szCs w:val="28"/>
        </w:rPr>
        <w:t xml:space="preserve">и </w:t>
      </w:r>
      <w:r w:rsidRPr="002F05B5">
        <w:rPr>
          <w:rFonts w:ascii="Times New Roman" w:hAnsi="Times New Roman"/>
          <w:sz w:val="28"/>
          <w:szCs w:val="28"/>
        </w:rPr>
        <w:t>– соблюдение  инфекционной безопасности;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 xml:space="preserve">дезинфекция </w:t>
      </w:r>
      <w:r w:rsidRPr="002F05B5">
        <w:rPr>
          <w:rFonts w:ascii="Times New Roman" w:hAnsi="Times New Roman"/>
          <w:sz w:val="28"/>
          <w:szCs w:val="28"/>
        </w:rPr>
        <w:t>–  дезинфекция и утилизация изделий медицинского назначения однократного применения;</w:t>
      </w:r>
    </w:p>
    <w:p w:rsidR="00650217" w:rsidRPr="002F05B5" w:rsidRDefault="00650217" w:rsidP="002F05B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5B5">
        <w:rPr>
          <w:rFonts w:ascii="Times New Roman" w:hAnsi="Times New Roman"/>
          <w:b/>
          <w:sz w:val="28"/>
          <w:szCs w:val="28"/>
        </w:rPr>
        <w:t>стерилизация</w:t>
      </w:r>
      <w:r w:rsidRPr="002F05B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2F05B5">
        <w:rPr>
          <w:rFonts w:ascii="Times New Roman" w:hAnsi="Times New Roman"/>
          <w:sz w:val="28"/>
          <w:szCs w:val="28"/>
        </w:rPr>
        <w:t>– соблюдение правил асептики и антисептики;</w:t>
      </w:r>
    </w:p>
    <w:p w:rsidR="008D1ACD" w:rsidRDefault="008D1ACD" w:rsidP="00A97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21A" w:rsidRPr="002A1E4F" w:rsidRDefault="0065621A" w:rsidP="00A97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E4F">
        <w:rPr>
          <w:rFonts w:ascii="Times New Roman" w:hAnsi="Times New Roman"/>
          <w:b/>
          <w:sz w:val="28"/>
          <w:szCs w:val="28"/>
        </w:rPr>
        <w:t>Интегративные связи:</w:t>
      </w:r>
    </w:p>
    <w:p w:rsidR="0065621A" w:rsidRPr="002F05B5" w:rsidRDefault="00032ABA" w:rsidP="002F05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5621A" w:rsidRPr="002F05B5">
        <w:rPr>
          <w:rFonts w:ascii="Times New Roman" w:hAnsi="Times New Roman"/>
          <w:sz w:val="28"/>
          <w:szCs w:val="28"/>
        </w:rPr>
        <w:t>обеспечение инфекционной безопасности пациента и персонала.</w:t>
      </w:r>
    </w:p>
    <w:p w:rsidR="00913486" w:rsidRDefault="00913486" w:rsidP="00A9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F3B" w:rsidRDefault="000B2F3B" w:rsidP="00A9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486" w:rsidRPr="00E45A96" w:rsidRDefault="000B2F3B" w:rsidP="00A97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913486" w:rsidRPr="00A562D7">
        <w:rPr>
          <w:rFonts w:ascii="Times New Roman" w:hAnsi="Times New Roman" w:cs="Times New Roman"/>
          <w:b/>
          <w:sz w:val="28"/>
          <w:szCs w:val="28"/>
        </w:rPr>
        <w:t>беспечение</w:t>
      </w:r>
      <w:r w:rsidR="00913486" w:rsidRPr="00E45A9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824B55" w:rsidRPr="006C3817" w:rsidRDefault="00824B55" w:rsidP="00824B5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824B55" w:rsidRPr="006C3817" w:rsidRDefault="00824B55" w:rsidP="00824B55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Pr="006C3817">
        <w:rPr>
          <w:rFonts w:ascii="Times New Roman" w:hAnsi="Times New Roman"/>
          <w:sz w:val="28"/>
          <w:szCs w:val="28"/>
        </w:rPr>
        <w:t>программная документация: ФГОС «Лечебное дело», рабочая программа профессионального модуля, тематический план;</w:t>
      </w:r>
    </w:p>
    <w:p w:rsidR="00824B55" w:rsidRPr="006C3817" w:rsidRDefault="00824B55" w:rsidP="00824B55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3817">
        <w:rPr>
          <w:rFonts w:ascii="Times New Roman" w:hAnsi="Times New Roman"/>
          <w:sz w:val="28"/>
          <w:szCs w:val="28"/>
        </w:rPr>
        <w:t>технические средства обучения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817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13486" w:rsidRPr="00913486" w:rsidRDefault="00913486" w:rsidP="00913486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E5FBD">
        <w:rPr>
          <w:rFonts w:ascii="Times New Roman" w:hAnsi="Times New Roman"/>
          <w:b/>
          <w:sz w:val="32"/>
          <w:szCs w:val="32"/>
        </w:rPr>
        <w:t>Информационное обеспечение:</w:t>
      </w:r>
    </w:p>
    <w:p w:rsidR="0004120F" w:rsidRPr="000B2F3B" w:rsidRDefault="0004120F" w:rsidP="008D1A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B2F3B">
        <w:rPr>
          <w:rFonts w:ascii="Times New Roman" w:hAnsi="Times New Roman"/>
          <w:b/>
          <w:i/>
          <w:sz w:val="28"/>
          <w:szCs w:val="28"/>
        </w:rPr>
        <w:t xml:space="preserve">Основная: </w:t>
      </w:r>
    </w:p>
    <w:p w:rsidR="005918C8" w:rsidRDefault="0004120F" w:rsidP="008D1A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 xml:space="preserve">1. </w:t>
      </w:r>
      <w:r w:rsidR="005918C8" w:rsidRPr="00590743">
        <w:rPr>
          <w:rFonts w:ascii="Times New Roman" w:hAnsi="Times New Roman"/>
          <w:sz w:val="28"/>
          <w:szCs w:val="28"/>
        </w:rPr>
        <w:t xml:space="preserve">Кулешова Л.И., Пустоветова Е.В. Основы сестринского дела: </w:t>
      </w:r>
      <w:r w:rsidR="005918C8">
        <w:rPr>
          <w:rFonts w:ascii="Times New Roman" w:hAnsi="Times New Roman"/>
          <w:sz w:val="28"/>
          <w:szCs w:val="28"/>
        </w:rPr>
        <w:t xml:space="preserve">курс лекций, сестринские </w:t>
      </w:r>
      <w:r w:rsidR="005918C8" w:rsidRPr="005918C8">
        <w:rPr>
          <w:rFonts w:ascii="Times New Roman" w:hAnsi="Times New Roman" w:cs="Times New Roman"/>
          <w:sz w:val="28"/>
          <w:szCs w:val="28"/>
        </w:rPr>
        <w:t>технологии; под общей ред. В.В. Морозова.: учебник Ростов н</w:t>
      </w:r>
      <w:proofErr w:type="gramStart"/>
      <w:r w:rsidR="005918C8" w:rsidRPr="005918C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5918C8" w:rsidRPr="005918C8">
        <w:rPr>
          <w:rFonts w:ascii="Times New Roman" w:hAnsi="Times New Roman" w:cs="Times New Roman"/>
          <w:sz w:val="28"/>
          <w:szCs w:val="28"/>
        </w:rPr>
        <w:t xml:space="preserve">: Феникс, 2013.  – </w:t>
      </w:r>
      <w:r w:rsidR="005918C8" w:rsidRPr="00591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8C8">
        <w:rPr>
          <w:rFonts w:ascii="Times New Roman" w:hAnsi="Times New Roman" w:cs="Times New Roman"/>
          <w:sz w:val="28"/>
          <w:szCs w:val="28"/>
        </w:rPr>
        <w:t>с</w:t>
      </w:r>
      <w:r w:rsidR="005918C8" w:rsidRPr="005918C8">
        <w:rPr>
          <w:rFonts w:ascii="Times New Roman" w:hAnsi="Times New Roman" w:cs="Times New Roman"/>
          <w:sz w:val="28"/>
          <w:szCs w:val="28"/>
        </w:rPr>
        <w:t>. 598-625.</w:t>
      </w:r>
    </w:p>
    <w:p w:rsidR="0004120F" w:rsidRPr="002A1E4F" w:rsidRDefault="0004120F" w:rsidP="008D1A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2. Обуховец Т.П., Чернова О.В. Основы сестринского дела; под редакцией Кабарухина Б.В. – Изд. 14-е, доп.,  перераб. – Ростов н</w:t>
      </w:r>
      <w:proofErr w:type="gramStart"/>
      <w:r w:rsidRPr="002A1E4F">
        <w:rPr>
          <w:rFonts w:ascii="Times New Roman" w:hAnsi="Times New Roman"/>
          <w:sz w:val="28"/>
          <w:szCs w:val="28"/>
        </w:rPr>
        <w:t>/Д</w:t>
      </w:r>
      <w:proofErr w:type="gramEnd"/>
      <w:r w:rsidRPr="002A1E4F">
        <w:rPr>
          <w:rFonts w:ascii="Times New Roman" w:hAnsi="Times New Roman"/>
          <w:sz w:val="28"/>
          <w:szCs w:val="28"/>
        </w:rPr>
        <w:t>: Феникс, 2009 г</w:t>
      </w:r>
      <w:r w:rsidR="008D1ACD">
        <w:rPr>
          <w:rFonts w:ascii="Times New Roman" w:hAnsi="Times New Roman"/>
          <w:sz w:val="28"/>
          <w:szCs w:val="28"/>
        </w:rPr>
        <w:t>.</w:t>
      </w:r>
    </w:p>
    <w:p w:rsidR="00063C16" w:rsidRDefault="00063C16" w:rsidP="008D1AC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04120F" w:rsidRPr="000B2F3B" w:rsidRDefault="0004120F" w:rsidP="008D1ACD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B2F3B">
        <w:rPr>
          <w:rFonts w:ascii="Times New Roman" w:hAnsi="Times New Roman"/>
          <w:b/>
          <w:i/>
          <w:sz w:val="28"/>
          <w:szCs w:val="28"/>
        </w:rPr>
        <w:t xml:space="preserve">Дополнительная: </w:t>
      </w:r>
    </w:p>
    <w:p w:rsidR="0004120F" w:rsidRPr="002A1E4F" w:rsidRDefault="0004120F" w:rsidP="00A971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1.</w:t>
      </w:r>
      <w:r w:rsidR="00063C16">
        <w:rPr>
          <w:rFonts w:ascii="Times New Roman" w:hAnsi="Times New Roman"/>
          <w:sz w:val="28"/>
          <w:szCs w:val="28"/>
        </w:rPr>
        <w:t xml:space="preserve"> </w:t>
      </w:r>
      <w:r w:rsidRPr="002A1E4F">
        <w:rPr>
          <w:rFonts w:ascii="Times New Roman" w:hAnsi="Times New Roman"/>
          <w:sz w:val="28"/>
          <w:szCs w:val="28"/>
        </w:rPr>
        <w:t xml:space="preserve">Двойников С.И. , Аббясов И.Х.  Основы сестринского дела. Академия, 2007 г. – 336 </w:t>
      </w:r>
      <w:proofErr w:type="gramStart"/>
      <w:r w:rsidRPr="002A1E4F">
        <w:rPr>
          <w:rFonts w:ascii="Times New Roman" w:hAnsi="Times New Roman"/>
          <w:sz w:val="28"/>
          <w:szCs w:val="28"/>
        </w:rPr>
        <w:t>с</w:t>
      </w:r>
      <w:proofErr w:type="gramEnd"/>
      <w:r w:rsidRPr="002A1E4F">
        <w:rPr>
          <w:rFonts w:ascii="Times New Roman" w:hAnsi="Times New Roman"/>
          <w:sz w:val="28"/>
          <w:szCs w:val="28"/>
        </w:rPr>
        <w:t>.</w:t>
      </w:r>
    </w:p>
    <w:p w:rsidR="0004120F" w:rsidRPr="002A1E4F" w:rsidRDefault="008D1ACD" w:rsidP="008D1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Мухина </w:t>
      </w:r>
      <w:r w:rsidR="0004120F" w:rsidRPr="002A1E4F">
        <w:rPr>
          <w:rFonts w:ascii="Times New Roman" w:hAnsi="Times New Roman"/>
          <w:sz w:val="28"/>
          <w:szCs w:val="28"/>
        </w:rPr>
        <w:t xml:space="preserve">С.А., Тарновская И.И.  Практическое руководство к предмету «Основы сестринского дела». М. 2010 г. - 352 </w:t>
      </w:r>
      <w:proofErr w:type="gramStart"/>
      <w:r w:rsidR="0004120F" w:rsidRPr="002A1E4F">
        <w:rPr>
          <w:rFonts w:ascii="Times New Roman" w:hAnsi="Times New Roman"/>
          <w:sz w:val="28"/>
          <w:szCs w:val="28"/>
        </w:rPr>
        <w:t>с</w:t>
      </w:r>
      <w:proofErr w:type="gramEnd"/>
      <w:r w:rsidR="0004120F" w:rsidRPr="002A1E4F">
        <w:rPr>
          <w:rFonts w:ascii="Times New Roman" w:hAnsi="Times New Roman"/>
          <w:sz w:val="28"/>
          <w:szCs w:val="28"/>
        </w:rPr>
        <w:t>.</w:t>
      </w:r>
    </w:p>
    <w:p w:rsidR="0004120F" w:rsidRPr="002A1E4F" w:rsidRDefault="0004120F" w:rsidP="00A971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 xml:space="preserve">3. Преаналитика: практические советы и методы. </w:t>
      </w:r>
      <w:proofErr w:type="gramStart"/>
      <w:r w:rsidRPr="002A1E4F">
        <w:rPr>
          <w:rFonts w:ascii="Times New Roman" w:hAnsi="Times New Roman"/>
          <w:sz w:val="28"/>
          <w:szCs w:val="28"/>
          <w:lang w:val="en-US"/>
        </w:rPr>
        <w:t>SARSTEDT</w:t>
      </w:r>
      <w:r w:rsidRPr="002A1E4F">
        <w:rPr>
          <w:rFonts w:ascii="Times New Roman" w:hAnsi="Times New Roman"/>
          <w:sz w:val="28"/>
          <w:szCs w:val="28"/>
        </w:rPr>
        <w:t>.</w:t>
      </w:r>
      <w:proofErr w:type="gramEnd"/>
    </w:p>
    <w:p w:rsidR="00507744" w:rsidRPr="002A1E4F" w:rsidRDefault="00507744" w:rsidP="00A9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4. Игнатьева</w:t>
      </w:r>
      <w:r w:rsidR="008D1ACD">
        <w:rPr>
          <w:rFonts w:ascii="Times New Roman" w:hAnsi="Times New Roman" w:cs="Times New Roman"/>
          <w:sz w:val="28"/>
          <w:szCs w:val="28"/>
        </w:rPr>
        <w:t xml:space="preserve"> </w:t>
      </w:r>
      <w:r w:rsidRPr="002A1E4F">
        <w:rPr>
          <w:rFonts w:ascii="Times New Roman" w:hAnsi="Times New Roman" w:cs="Times New Roman"/>
          <w:sz w:val="28"/>
          <w:szCs w:val="28"/>
        </w:rPr>
        <w:t>О.А.  Вакцинопрофилактика. Методические и практические советы.  // «Медицинская сестра»  № 4 2011 г., стр. 21 – 24.</w:t>
      </w:r>
    </w:p>
    <w:p w:rsidR="00507744" w:rsidRPr="002A1E4F" w:rsidRDefault="00507744" w:rsidP="00A971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1E4F">
        <w:rPr>
          <w:rFonts w:ascii="Times New Roman" w:hAnsi="Times New Roman"/>
          <w:sz w:val="28"/>
          <w:szCs w:val="28"/>
        </w:rPr>
        <w:t>5. Ройтберг Г.Е., Струтынский А.В. Лабораторная и инструментальная диагностика заболеваний внутренних органов. М.: ОАО «Медицина» 2007 г.</w:t>
      </w:r>
    </w:p>
    <w:p w:rsidR="00507744" w:rsidRPr="002A1E4F" w:rsidRDefault="00507744" w:rsidP="00A9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6. Ситникова Н. Инфекционная безопасность – основной принцип в лечении пациентов. // Сестринское дело № 4 2012 г., стр. 46-48.</w:t>
      </w:r>
    </w:p>
    <w:p w:rsidR="00507744" w:rsidRPr="002A1E4F" w:rsidRDefault="00507744" w:rsidP="00A9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7. Минимизация рисков заражения ВИЧ. // «Сестринское дело» № 3 2012 г., стр. 46 – 47.</w:t>
      </w:r>
    </w:p>
    <w:p w:rsidR="00507744" w:rsidRPr="002A1E4F" w:rsidRDefault="00507744" w:rsidP="00A9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E4F">
        <w:rPr>
          <w:rFonts w:ascii="Times New Roman" w:hAnsi="Times New Roman" w:cs="Times New Roman"/>
          <w:sz w:val="28"/>
          <w:szCs w:val="28"/>
        </w:rPr>
        <w:t>8. Щекотова А.П.. Преаналитический этап гематологических исследований. // «Ремедиум Приволжья» № 7 2010 г.</w:t>
      </w:r>
    </w:p>
    <w:p w:rsidR="00A971AB" w:rsidRDefault="00A971AB" w:rsidP="00A971AB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04120F" w:rsidRPr="000B2F3B" w:rsidRDefault="0004120F" w:rsidP="00A971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B2F3B">
        <w:rPr>
          <w:rFonts w:ascii="Times New Roman" w:hAnsi="Times New Roman"/>
          <w:b/>
          <w:i/>
          <w:sz w:val="28"/>
          <w:szCs w:val="28"/>
        </w:rPr>
        <w:t xml:space="preserve">Информационные электронные ресурсы: </w:t>
      </w:r>
    </w:p>
    <w:p w:rsidR="0004120F" w:rsidRPr="000B2F3B" w:rsidRDefault="000B2F3B" w:rsidP="000412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sz w:val="28"/>
          <w:szCs w:val="28"/>
        </w:rPr>
        <w:t xml:space="preserve">медицинская </w:t>
      </w:r>
      <w:r w:rsidR="0004120F" w:rsidRPr="000B2F3B">
        <w:rPr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="0004120F" w:rsidRPr="000B2F3B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="0004120F" w:rsidRPr="000B2F3B">
        <w:rPr>
          <w:rFonts w:ascii="Times New Roman" w:hAnsi="Times New Roman"/>
          <w:sz w:val="28"/>
          <w:szCs w:val="28"/>
        </w:rPr>
        <w:t>.</w:t>
      </w:r>
      <w:proofErr w:type="spellStart"/>
      <w:r w:rsidR="0004120F" w:rsidRPr="000B2F3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4120F" w:rsidRPr="000B2F3B" w:rsidRDefault="000B2F3B" w:rsidP="000412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/>
          <w:sz w:val="28"/>
          <w:szCs w:val="28"/>
        </w:rPr>
        <w:t xml:space="preserve">медицинский </w:t>
      </w:r>
      <w:r w:rsidR="0004120F" w:rsidRPr="000B2F3B">
        <w:rPr>
          <w:rFonts w:ascii="Times New Roman" w:hAnsi="Times New Roman"/>
          <w:sz w:val="28"/>
          <w:szCs w:val="28"/>
        </w:rPr>
        <w:t>портал «</w:t>
      </w:r>
      <w:proofErr w:type="spellStart"/>
      <w:r w:rsidR="0004120F" w:rsidRPr="000B2F3B">
        <w:rPr>
          <w:rFonts w:ascii="Times New Roman" w:hAnsi="Times New Roman"/>
          <w:sz w:val="28"/>
          <w:szCs w:val="28"/>
          <w:lang w:val="en-US"/>
        </w:rPr>
        <w:t>Eurolab</w:t>
      </w:r>
      <w:proofErr w:type="spellEnd"/>
      <w:r w:rsidR="0004120F" w:rsidRPr="000B2F3B">
        <w:rPr>
          <w:rFonts w:ascii="Times New Roman" w:hAnsi="Times New Roman"/>
          <w:sz w:val="28"/>
          <w:szCs w:val="28"/>
        </w:rPr>
        <w:t>» - лабораторная диагностика</w:t>
      </w:r>
    </w:p>
    <w:p w:rsidR="0004120F" w:rsidRPr="000B2F3B" w:rsidRDefault="000B2F3B" w:rsidP="000412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 w:cs="Times New Roman"/>
          <w:sz w:val="28"/>
          <w:szCs w:val="28"/>
        </w:rPr>
        <w:t xml:space="preserve">поисковый </w:t>
      </w:r>
      <w:r w:rsidR="0004120F" w:rsidRPr="000B2F3B">
        <w:rPr>
          <w:rFonts w:ascii="Times New Roman" w:hAnsi="Times New Roman" w:cs="Times New Roman"/>
          <w:sz w:val="28"/>
          <w:szCs w:val="28"/>
        </w:rPr>
        <w:t>сервер Google (</w:t>
      </w:r>
      <w:hyperlink r:id="rId6" w:history="1">
        <w:r w:rsidR="0004120F" w:rsidRPr="000B2F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www.google.com</w:t>
        </w:r>
      </w:hyperlink>
      <w:r w:rsidR="0004120F" w:rsidRPr="000B2F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20F" w:rsidRPr="000B2F3B" w:rsidRDefault="0004120F" w:rsidP="000412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 w:cs="Times New Roman"/>
          <w:sz w:val="28"/>
          <w:szCs w:val="28"/>
        </w:rPr>
        <w:t>Википедия свободная многоязычная энциклопедия (</w:t>
      </w:r>
      <w:hyperlink r:id="rId7" w:history="1">
        <w:r w:rsidRPr="000B2F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www.wikipedia.org</w:t>
        </w:r>
      </w:hyperlink>
      <w:r w:rsidRPr="000B2F3B">
        <w:rPr>
          <w:rFonts w:ascii="Times New Roman" w:hAnsi="Times New Roman" w:cs="Times New Roman"/>
          <w:sz w:val="28"/>
          <w:szCs w:val="28"/>
        </w:rPr>
        <w:t>)</w:t>
      </w:r>
    </w:p>
    <w:p w:rsidR="0004120F" w:rsidRPr="000B2F3B" w:rsidRDefault="000B2F3B" w:rsidP="0004120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B2F3B"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04120F" w:rsidRPr="000B2F3B">
        <w:rPr>
          <w:rFonts w:ascii="Times New Roman" w:hAnsi="Times New Roman" w:cs="Times New Roman"/>
          <w:sz w:val="28"/>
          <w:szCs w:val="28"/>
        </w:rPr>
        <w:t>на Яндекс (</w:t>
      </w:r>
      <w:hyperlink r:id="rId8" w:history="1">
        <w:r w:rsidR="0004120F" w:rsidRPr="000B2F3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http://slovari.yandex.ru/</w:t>
        </w:r>
      </w:hyperlink>
      <w:r w:rsidR="0004120F" w:rsidRPr="000B2F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4120F" w:rsidRPr="000B2F3B" w:rsidRDefault="000B2F3B" w:rsidP="0004120F">
      <w:pPr>
        <w:pStyle w:val="a3"/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F3B">
        <w:rPr>
          <w:rFonts w:ascii="Times New Roman" w:eastAsia="Times New Roman" w:hAnsi="Times New Roman" w:cs="Times New Roman"/>
          <w:sz w:val="28"/>
          <w:szCs w:val="28"/>
        </w:rPr>
        <w:t>mirknig</w:t>
      </w:r>
      <w:r w:rsidR="0004120F" w:rsidRPr="000B2F3B">
        <w:rPr>
          <w:rFonts w:ascii="Times New Roman" w:eastAsia="Times New Roman" w:hAnsi="Times New Roman" w:cs="Times New Roman"/>
          <w:sz w:val="28"/>
          <w:szCs w:val="28"/>
        </w:rPr>
        <w:t>.com - архив электронных книг и журналов.</w:t>
      </w:r>
    </w:p>
    <w:p w:rsidR="00063C16" w:rsidRDefault="00063C16" w:rsidP="00913486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16" w:rsidRDefault="00063C16" w:rsidP="00913486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063C16" w:rsidSect="00041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20F" w:rsidRPr="00D3312C" w:rsidRDefault="0004120F" w:rsidP="00913486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2C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417"/>
        <w:gridCol w:w="2620"/>
        <w:gridCol w:w="782"/>
        <w:gridCol w:w="2268"/>
      </w:tblGrid>
      <w:tr w:rsidR="0004120F" w:rsidRPr="006C110E" w:rsidTr="005C480C">
        <w:trPr>
          <w:trHeight w:val="834"/>
        </w:trPr>
        <w:tc>
          <w:tcPr>
            <w:tcW w:w="426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Align w:val="center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04120F" w:rsidRPr="006C110E" w:rsidTr="005C480C">
        <w:trPr>
          <w:trHeight w:val="109"/>
        </w:trPr>
        <w:tc>
          <w:tcPr>
            <w:tcW w:w="426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20F" w:rsidRPr="006C110E" w:rsidTr="005C480C">
        <w:trPr>
          <w:trHeight w:val="1287"/>
        </w:trPr>
        <w:tc>
          <w:tcPr>
            <w:tcW w:w="426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417" w:type="dxa"/>
          </w:tcPr>
          <w:p w:rsidR="0004120F" w:rsidRPr="006C110E" w:rsidRDefault="0004120F" w:rsidP="000B2F3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2620" w:type="dxa"/>
          </w:tcPr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04120F" w:rsidRPr="006C110E" w:rsidTr="005C480C">
        <w:trPr>
          <w:trHeight w:val="1688"/>
        </w:trPr>
        <w:tc>
          <w:tcPr>
            <w:tcW w:w="426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417" w:type="dxa"/>
          </w:tcPr>
          <w:p w:rsidR="0004120F" w:rsidRDefault="0004120F" w:rsidP="000B2F3B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4120F" w:rsidRPr="006C110E" w:rsidRDefault="0004120F" w:rsidP="00220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620" w:type="dxa"/>
          </w:tcPr>
          <w:p w:rsidR="0004120F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04120F" w:rsidRPr="0023299B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</w:p>
          <w:p w:rsidR="0004120F" w:rsidRPr="006C110E" w:rsidRDefault="0004120F" w:rsidP="008D1ACD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медсестры в подготовке пациента к лаб</w:t>
            </w:r>
            <w:r w:rsidR="008D1ACD">
              <w:rPr>
                <w:rFonts w:ascii="Times New Roman" w:hAnsi="Times New Roman" w:cs="Times New Roman"/>
                <w:sz w:val="24"/>
                <w:szCs w:val="24"/>
              </w:rPr>
              <w:t xml:space="preserve">ораторной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</w:t>
            </w:r>
          </w:p>
        </w:tc>
        <w:tc>
          <w:tcPr>
            <w:tcW w:w="782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04120F" w:rsidRPr="006C110E" w:rsidTr="004A70AF">
        <w:trPr>
          <w:trHeight w:val="63"/>
        </w:trPr>
        <w:tc>
          <w:tcPr>
            <w:tcW w:w="426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F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материала:</w:t>
            </w:r>
          </w:p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1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лабораторных методов исследований.</w:t>
            </w:r>
          </w:p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Виды биосубстратов для </w:t>
            </w:r>
            <w:r w:rsidR="004D3951"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</w:t>
            </w:r>
            <w:r w:rsidR="004D3951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4D3951"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диагностики.</w:t>
            </w:r>
          </w:p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Цели предстоящих </w:t>
            </w:r>
            <w:r w:rsidR="003D0F64"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лабораторных </w:t>
            </w: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исследований. 4.Ошибки, приводящие к недостоверности результата исследования.</w:t>
            </w:r>
          </w:p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9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</w:t>
            </w: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биоматериалом.</w:t>
            </w:r>
          </w:p>
          <w:p w:rsidR="0004120F" w:rsidRDefault="0004120F" w:rsidP="0004120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Правила хранения различных видов биоматериала.</w:t>
            </w:r>
          </w:p>
          <w:p w:rsidR="0004120F" w:rsidRPr="0004120F" w:rsidRDefault="0004120F" w:rsidP="000412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0F">
              <w:rPr>
                <w:rFonts w:ascii="Times New Roman" w:eastAsia="Times New Roman" w:hAnsi="Times New Roman" w:cs="Times New Roman"/>
                <w:sz w:val="24"/>
                <w:szCs w:val="24"/>
              </w:rPr>
              <w:t>7. Исследование мокроты</w:t>
            </w:r>
            <w:r w:rsidR="00A97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8B6" w:rsidRDefault="00592CF2" w:rsidP="00220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5621A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1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621A">
              <w:rPr>
                <w:rFonts w:ascii="Times New Roman" w:eastAsia="Times New Roman" w:hAnsi="Times New Roman" w:cs="Times New Roman"/>
                <w:sz w:val="24"/>
                <w:szCs w:val="24"/>
              </w:rPr>
              <w:t>мочи на общий анализ, по Нечипоренко, Зимницкому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сахар, ацетон, диастазу, </w:t>
            </w:r>
            <w:r w:rsidRPr="0065621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бактериологического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120F" w:rsidRPr="002A1E4F" w:rsidRDefault="00592CF2" w:rsidP="00220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Исследование </w:t>
            </w:r>
            <w:r w:rsidRPr="0065621A">
              <w:rPr>
                <w:rFonts w:ascii="Times New Roman" w:eastAsia="Times New Roman" w:hAnsi="Times New Roman" w:cs="Times New Roman"/>
                <w:sz w:val="24"/>
                <w:szCs w:val="24"/>
              </w:rPr>
              <w:t>кала</w:t>
            </w:r>
            <w:r w:rsidR="00A97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4120F" w:rsidRPr="006C110E" w:rsidRDefault="0004120F" w:rsidP="005C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4120F" w:rsidRPr="006C110E" w:rsidRDefault="0004120F" w:rsidP="005C480C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napToGri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04120F" w:rsidRPr="006C110E" w:rsidRDefault="0004120F" w:rsidP="005C480C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04120F" w:rsidRPr="006C110E" w:rsidRDefault="0004120F" w:rsidP="005C480C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5C4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0F" w:rsidRPr="006C110E" w:rsidRDefault="0004120F" w:rsidP="0022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0F" w:rsidRPr="006C110E" w:rsidTr="005C480C">
        <w:trPr>
          <w:trHeight w:val="569"/>
        </w:trPr>
        <w:tc>
          <w:tcPr>
            <w:tcW w:w="426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552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информационного блока </w:t>
            </w:r>
          </w:p>
        </w:tc>
        <w:tc>
          <w:tcPr>
            <w:tcW w:w="1417" w:type="dxa"/>
          </w:tcPr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20F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04120F" w:rsidRPr="006C110E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04120F" w:rsidRPr="006C110E" w:rsidRDefault="0004120F" w:rsidP="0004120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04120F" w:rsidRPr="006C110E" w:rsidRDefault="0004120F" w:rsidP="0004120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04120F" w:rsidRPr="006C110E" w:rsidRDefault="0004120F" w:rsidP="0004120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04120F" w:rsidRPr="006C110E" w:rsidRDefault="0004120F" w:rsidP="0004120F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04120F" w:rsidRPr="006C110E" w:rsidRDefault="0004120F" w:rsidP="002208B6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C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20" w:type="dxa"/>
          </w:tcPr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</w:t>
            </w:r>
            <w:r w:rsidR="004D3951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полученной информации</w:t>
            </w:r>
          </w:p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04120F" w:rsidRPr="006C110E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4120F" w:rsidRPr="006C110E" w:rsidRDefault="0004120F" w:rsidP="005C480C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04120F" w:rsidRPr="006C110E" w:rsidRDefault="0004120F" w:rsidP="005C4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0F" w:rsidRPr="0067046A" w:rsidTr="005C480C">
        <w:trPr>
          <w:trHeight w:val="250"/>
        </w:trPr>
        <w:tc>
          <w:tcPr>
            <w:tcW w:w="426" w:type="dxa"/>
          </w:tcPr>
          <w:p w:rsidR="0004120F" w:rsidRPr="0067046A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4120F" w:rsidRPr="0067046A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4120F" w:rsidRPr="0067046A" w:rsidRDefault="0004120F" w:rsidP="005C48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670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7744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диагностика в сестринской практике.</w:t>
            </w:r>
          </w:p>
          <w:p w:rsidR="0004120F" w:rsidRPr="0067046A" w:rsidRDefault="0004120F" w:rsidP="005C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Работа с учебником Л.И.Кулешова, Е.В.Пустоветова «Основы </w:t>
            </w:r>
            <w:r w:rsidR="00A971AB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04120F" w:rsidRPr="0067046A" w:rsidRDefault="0004120F" w:rsidP="005C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инф</w:t>
            </w:r>
            <w:proofErr w:type="gramStart"/>
            <w:r w:rsidR="00A971AB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лока,</w:t>
            </w:r>
            <w:r w:rsidRPr="00670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 w:rsidR="005918C8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  <w:r w:rsidR="00507744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-645</w:t>
            </w: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120F" w:rsidRPr="0067046A" w:rsidRDefault="0004120F" w:rsidP="005C48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ответы на контрольные вопросы стр. </w:t>
            </w:r>
            <w:r w:rsidR="00507744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  <w:r w:rsidR="005918C8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7744"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>650.</w:t>
            </w:r>
          </w:p>
          <w:p w:rsidR="00A971AB" w:rsidRPr="0067046A" w:rsidRDefault="0004120F" w:rsidP="0067046A">
            <w:pPr>
              <w:spacing w:after="0" w:line="240" w:lineRule="auto"/>
              <w:ind w:left="-37"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презентаций по материалам дополнительной литературы и Интернет-ресурсов: </w:t>
            </w:r>
          </w:p>
          <w:p w:rsidR="0004120F" w:rsidRPr="0067046A" w:rsidRDefault="0067046A" w:rsidP="00592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«Подготовка пациента к эндоскопической диагностике кишечника»</w:t>
            </w:r>
          </w:p>
        </w:tc>
        <w:tc>
          <w:tcPr>
            <w:tcW w:w="1417" w:type="dxa"/>
          </w:tcPr>
          <w:p w:rsidR="0004120F" w:rsidRPr="0067046A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04120F" w:rsidRPr="0067046A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20" w:type="dxa"/>
          </w:tcPr>
          <w:p w:rsidR="0004120F" w:rsidRPr="0067046A" w:rsidRDefault="0004120F" w:rsidP="005C480C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поиску научной информации для расширения профессионального кругозора</w:t>
            </w:r>
          </w:p>
        </w:tc>
        <w:tc>
          <w:tcPr>
            <w:tcW w:w="782" w:type="dxa"/>
          </w:tcPr>
          <w:p w:rsidR="0004120F" w:rsidRPr="0067046A" w:rsidRDefault="0004120F" w:rsidP="005C480C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120F" w:rsidRPr="0067046A" w:rsidRDefault="0004120F" w:rsidP="005C480C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студентов работать с дополнительными информационными источниками,</w:t>
            </w:r>
          </w:p>
          <w:p w:rsidR="0004120F" w:rsidRPr="0067046A" w:rsidRDefault="0004120F" w:rsidP="005C480C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4120F" w:rsidRPr="0067046A" w:rsidRDefault="0004120F" w:rsidP="005C480C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6A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</w:p>
        </w:tc>
      </w:tr>
    </w:tbl>
    <w:p w:rsidR="0004120F" w:rsidRPr="0067046A" w:rsidRDefault="0004120F" w:rsidP="0004120F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1E4F" w:rsidRDefault="002A1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6D0C" w:rsidRPr="004A70AF" w:rsidRDefault="00726D0C" w:rsidP="00726D0C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A70AF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Глоссарий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Анализ крови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="002F05B5">
        <w:rPr>
          <w:rFonts w:ascii="Times New Roman" w:hAnsi="Times New Roman"/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определение количества различных клеток крови в известном объеме крови (обычно выражается числом клеток, приходящихся на литр крови).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Анализ иммунологический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="002F05B5">
        <w:rPr>
          <w:rFonts w:ascii="Times New Roman" w:hAnsi="Times New Roman"/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один из нескольких методов определения содержания антигенов и антител в организме.</w:t>
      </w:r>
    </w:p>
    <w:p w:rsidR="005918C8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Анализ мочи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="002F05B5">
        <w:rPr>
          <w:rFonts w:ascii="Times New Roman" w:hAnsi="Times New Roman"/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исследование мочи, в процессе которого определяется ее физический, химич</w:t>
      </w:r>
      <w:r w:rsidR="005918C8" w:rsidRPr="004A70AF">
        <w:rPr>
          <w:rFonts w:ascii="Times New Roman" w:hAnsi="Times New Roman" w:cs="Times New Roman"/>
          <w:sz w:val="28"/>
          <w:szCs w:val="28"/>
        </w:rPr>
        <w:t>еский и микроскопический состав.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B5" w:rsidRDefault="00726D0C" w:rsidP="002F0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bCs/>
          <w:sz w:val="28"/>
          <w:szCs w:val="28"/>
        </w:rPr>
        <w:t>Анти-</w:t>
      </w:r>
      <w:proofErr w:type="gramStart"/>
      <w:r w:rsidRPr="004A70AF">
        <w:rPr>
          <w:rFonts w:ascii="Times New Roman" w:hAnsi="Times New Roman" w:cs="Times New Roman"/>
          <w:b/>
          <w:bCs/>
          <w:sz w:val="28"/>
          <w:szCs w:val="28"/>
        </w:rPr>
        <w:t>HCV</w:t>
      </w:r>
      <w:proofErr w:type="gramEnd"/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антитела к вирусу гепатита С.</w:t>
      </w:r>
    </w:p>
    <w:p w:rsidR="00726D0C" w:rsidRPr="004A70AF" w:rsidRDefault="00472F2E" w:rsidP="002F0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26D0C" w:rsidRPr="002F05B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Бактериоскопия</w:t>
        </w:r>
        <w:r w:rsidR="00726D0C" w:rsidRPr="004A7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2F05B5" w:rsidRPr="002A1E4F">
        <w:rPr>
          <w:rFonts w:ascii="Times New Roman" w:hAnsi="Times New Roman"/>
          <w:sz w:val="28"/>
          <w:szCs w:val="28"/>
        </w:rPr>
        <w:t>–</w:t>
      </w:r>
      <w:r w:rsidR="00726D0C" w:rsidRPr="004A70AF">
        <w:rPr>
          <w:rFonts w:ascii="Times New Roman" w:hAnsi="Times New Roman" w:cs="Times New Roman"/>
          <w:sz w:val="28"/>
          <w:szCs w:val="28"/>
        </w:rPr>
        <w:t xml:space="preserve"> микробиологическое исследование на дифтерию (мазок из зева, носа).</w:t>
      </w:r>
    </w:p>
    <w:p w:rsidR="00726D0C" w:rsidRPr="004A70AF" w:rsidRDefault="00726D0C" w:rsidP="005918C8">
      <w:pPr>
        <w:pStyle w:val="a6"/>
        <w:rPr>
          <w:sz w:val="28"/>
          <w:szCs w:val="28"/>
        </w:rPr>
      </w:pPr>
      <w:r w:rsidRPr="004A70AF">
        <w:rPr>
          <w:b/>
          <w:bCs/>
          <w:sz w:val="28"/>
          <w:szCs w:val="28"/>
        </w:rPr>
        <w:t>Биомаркеры</w:t>
      </w:r>
      <w:r w:rsidRPr="004A70AF">
        <w:rPr>
          <w:sz w:val="28"/>
          <w:szCs w:val="28"/>
        </w:rPr>
        <w:t xml:space="preserve"> </w:t>
      </w:r>
      <w:r w:rsidR="002F05B5" w:rsidRPr="002A1E4F">
        <w:rPr>
          <w:sz w:val="28"/>
          <w:szCs w:val="28"/>
        </w:rPr>
        <w:t>–</w:t>
      </w:r>
      <w:r w:rsidRPr="004A70AF">
        <w:rPr>
          <w:sz w:val="28"/>
          <w:szCs w:val="28"/>
        </w:rPr>
        <w:t xml:space="preserve"> показатели </w:t>
      </w:r>
      <w:proofErr w:type="gramStart"/>
      <w:r w:rsidRPr="004A70AF">
        <w:rPr>
          <w:sz w:val="28"/>
          <w:szCs w:val="28"/>
        </w:rPr>
        <w:t>при</w:t>
      </w:r>
      <w:proofErr w:type="gramEnd"/>
      <w:r w:rsidRPr="004A70AF">
        <w:rPr>
          <w:sz w:val="28"/>
          <w:szCs w:val="28"/>
        </w:rPr>
        <w:t xml:space="preserve"> диагностики заболеваний или состояний; вещество, которое используется для анализа определенного состояния человека.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Биосубстрат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биологический материал.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Биопсия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взятие ткани для диагностического исследования.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 xml:space="preserve">Вакутейнер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приспособление для аспирации крови.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 xml:space="preserve">Гельминты 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(глисты)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паразитические черви, вызывающие группу болезней, называемых гельминтозами.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Гематурия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A70AF">
        <w:rPr>
          <w:rFonts w:ascii="Times New Roman" w:eastAsia="Times New Roman" w:hAnsi="Times New Roman" w:cs="Times New Roman"/>
          <w:sz w:val="28"/>
          <w:szCs w:val="28"/>
        </w:rPr>
        <w:t>бнаружение крови в моче.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Гемолиз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разрушение эритроцитов.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Глюкозурия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обнаружение глюкозы в моче.</w:t>
      </w:r>
    </w:p>
    <w:p w:rsidR="00726D0C" w:rsidRPr="004A70AF" w:rsidRDefault="00726D0C" w:rsidP="00591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Капиллярная кровь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смесь крови из артериол, венул и капилляров с интерстициальными и внутриклеточными жидкостями.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bCs/>
          <w:sz w:val="28"/>
          <w:szCs w:val="28"/>
        </w:rPr>
        <w:t>Коагулограмма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исследование состояния свертывающей системы крови.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Кал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содержимое толстой кишки, выделяемое при дефекации. Представляет собой смесь, состоящую из непереваренных остатков пищи, пищеварительных соков, клеток эпителия и микробов, 95% которых </w:t>
      </w:r>
      <w:proofErr w:type="gramStart"/>
      <w:r w:rsidRPr="004A70AF">
        <w:rPr>
          <w:rFonts w:ascii="Times New Roman" w:hAnsi="Times New Roman" w:cs="Times New Roman"/>
          <w:sz w:val="28"/>
          <w:szCs w:val="28"/>
        </w:rPr>
        <w:t>мертвы</w:t>
      </w:r>
      <w:proofErr w:type="gramEnd"/>
      <w:r w:rsidRPr="004A70AF">
        <w:rPr>
          <w:rFonts w:ascii="Times New Roman" w:hAnsi="Times New Roman" w:cs="Times New Roman"/>
          <w:sz w:val="28"/>
          <w:szCs w:val="28"/>
        </w:rPr>
        <w:t>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 xml:space="preserve">Копрология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комплексное физическое, химическое и микроскопическое исследование кала.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Копрология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наука об экскрементах.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Кровь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="002F05B5">
        <w:rPr>
          <w:rFonts w:ascii="Times New Roman" w:hAnsi="Times New Roman"/>
          <w:sz w:val="28"/>
          <w:szCs w:val="28"/>
        </w:rPr>
        <w:t xml:space="preserve"> 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жидкая среда, которая состоит из плазмы и форменных элементов: эритроцитов, лейкоцитов, тромбоцитов. </w:t>
      </w:r>
      <w:proofErr w:type="gramStart"/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Плазму составляют вода (90%) и сухой остаток (10%) - белки, жиры, углеводы, микроэлементы, соли, гормоны. </w:t>
      </w:r>
      <w:proofErr w:type="gramEnd"/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Креатинин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один из природных метаболитов, образующихся в мышцах из креатина и фосфата креатина. Креатинин выводится из организма почками. </w:t>
      </w:r>
    </w:p>
    <w:p w:rsidR="00726D0C" w:rsidRPr="004A70AF" w:rsidRDefault="00726D0C" w:rsidP="005918C8">
      <w:pPr>
        <w:spacing w:line="240" w:lineRule="auto"/>
        <w:rPr>
          <w:sz w:val="28"/>
          <w:szCs w:val="28"/>
        </w:rPr>
      </w:pPr>
      <w:proofErr w:type="gramStart"/>
      <w:r w:rsidRPr="004A70AF">
        <w:rPr>
          <w:rFonts w:ascii="Times New Roman" w:hAnsi="Times New Roman" w:cs="Times New Roman"/>
          <w:b/>
          <w:bCs/>
          <w:sz w:val="28"/>
          <w:szCs w:val="28"/>
        </w:rPr>
        <w:t>Лаборато́рная</w:t>
      </w:r>
      <w:proofErr w:type="gramEnd"/>
      <w:r w:rsidRPr="004A70AF">
        <w:rPr>
          <w:rFonts w:ascii="Times New Roman" w:hAnsi="Times New Roman" w:cs="Times New Roman"/>
          <w:b/>
          <w:bCs/>
          <w:sz w:val="28"/>
          <w:szCs w:val="28"/>
        </w:rPr>
        <w:t xml:space="preserve"> диагно́стика</w:t>
      </w:r>
      <w:r w:rsidRPr="004A70AF">
        <w:rPr>
          <w:sz w:val="28"/>
          <w:szCs w:val="28"/>
        </w:rPr>
        <w:t> 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совокупность методов, направленных на анализ исследуемого материала с помощью различного специализированного оборудования.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Style w:val="a7"/>
          <w:rFonts w:ascii="Times New Roman" w:hAnsi="Times New Roman" w:cs="Times New Roman"/>
          <w:sz w:val="28"/>
          <w:szCs w:val="28"/>
        </w:rPr>
        <w:t xml:space="preserve">Лейкоцитарная формула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отражает процентное соотношение различных видов лейкоцитов;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Марон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темно</w:t>
      </w:r>
      <w:r w:rsidR="002F05B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бордовый цвет стула при кровотечениях.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Мелена</w:t>
      </w:r>
      <w:proofErr w:type="gramEnd"/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дегтеобразный стул.</w:t>
      </w:r>
    </w:p>
    <w:p w:rsidR="00726D0C" w:rsidRPr="004A70AF" w:rsidRDefault="00726D0C" w:rsidP="00591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iCs/>
          <w:sz w:val="28"/>
          <w:szCs w:val="28"/>
        </w:rPr>
        <w:t>Мокро́та</w:t>
      </w:r>
      <w:r w:rsidRPr="004A70A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выделяемый при отхаркивании патологически измененный трахеобронхиальный секрет с примесью слюны и секрета слизистой оболочки носа и придаточных (околоносовых) пазух.</w:t>
      </w:r>
    </w:p>
    <w:p w:rsidR="00726D0C" w:rsidRPr="004A70AF" w:rsidRDefault="00726D0C" w:rsidP="005918C8">
      <w:pPr>
        <w:pStyle w:val="a6"/>
        <w:rPr>
          <w:sz w:val="28"/>
          <w:szCs w:val="28"/>
        </w:rPr>
      </w:pPr>
      <w:r w:rsidRPr="004A70AF">
        <w:rPr>
          <w:b/>
          <w:bCs/>
          <w:sz w:val="28"/>
          <w:szCs w:val="28"/>
        </w:rPr>
        <w:t>HBsAg</w:t>
      </w:r>
      <w:r w:rsidRPr="004A70AF">
        <w:rPr>
          <w:b/>
          <w:sz w:val="28"/>
          <w:szCs w:val="28"/>
        </w:rPr>
        <w:t xml:space="preserve"> </w:t>
      </w:r>
      <w:r w:rsidR="002F05B5" w:rsidRPr="002A1E4F">
        <w:rPr>
          <w:sz w:val="28"/>
          <w:szCs w:val="28"/>
        </w:rPr>
        <w:t>–</w:t>
      </w:r>
      <w:r w:rsidRPr="004A70AF">
        <w:rPr>
          <w:sz w:val="28"/>
          <w:szCs w:val="28"/>
        </w:rPr>
        <w:t xml:space="preserve"> поверхностный антиген вируса гепатита В. Является показателем инфицирования гепатитом В.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Пиурия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обнаружение гноя в моче.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Преаналитика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все процедуры, выполняемые до начала проведения лабораторных исследований.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>Простейшие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="002F05B5">
        <w:rPr>
          <w:rFonts w:ascii="Times New Roman" w:hAnsi="Times New Roman"/>
          <w:sz w:val="28"/>
          <w:szCs w:val="28"/>
        </w:rPr>
        <w:t xml:space="preserve"> </w:t>
      </w:r>
      <w:r w:rsidRPr="004A70AF">
        <w:rPr>
          <w:rFonts w:ascii="Times New Roman" w:hAnsi="Times New Roman" w:cs="Times New Roman"/>
          <w:sz w:val="28"/>
          <w:szCs w:val="28"/>
        </w:rPr>
        <w:t>таксономическая группа микроскопических одноклеточных, но иногда объединенных в многоклеточные колонии организмов.</w:t>
      </w:r>
    </w:p>
    <w:p w:rsidR="00726D0C" w:rsidRPr="004A70AF" w:rsidRDefault="00726D0C" w:rsidP="005918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Протеинурия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 обнаружение белка в моче.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Протромбин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присутствующее в плазме крови вещество, которое является неактивным предшественником фермента тромбина, из которого последний образуется в процессе свертывания крови. </w:t>
      </w:r>
    </w:p>
    <w:p w:rsidR="00726D0C" w:rsidRPr="004A70AF" w:rsidRDefault="00726D0C" w:rsidP="00591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t>Серология</w:t>
      </w:r>
      <w:r w:rsidRPr="004A70AF">
        <w:rPr>
          <w:rFonts w:ascii="Times New Roman" w:hAnsi="Times New Roman" w:cs="Times New Roman"/>
          <w:sz w:val="28"/>
          <w:szCs w:val="28"/>
        </w:rPr>
        <w:t xml:space="preserve"> </w:t>
      </w:r>
      <w:r w:rsidR="002F05B5" w:rsidRPr="002A1E4F">
        <w:rPr>
          <w:rFonts w:ascii="Times New Roman" w:hAnsi="Times New Roman"/>
          <w:sz w:val="28"/>
          <w:szCs w:val="28"/>
        </w:rPr>
        <w:t>–</w:t>
      </w:r>
      <w:r w:rsidRPr="004A70AF">
        <w:rPr>
          <w:rFonts w:ascii="Times New Roman" w:hAnsi="Times New Roman" w:cs="Times New Roman"/>
          <w:sz w:val="28"/>
          <w:szCs w:val="28"/>
        </w:rPr>
        <w:t xml:space="preserve"> изучение сыворотки крови и входящих в ее состав компонентов, особенно их участия в защите организма от различных заболеваний.</w:t>
      </w:r>
    </w:p>
    <w:p w:rsidR="00726D0C" w:rsidRPr="004A70AF" w:rsidRDefault="00726D0C" w:rsidP="002F05B5">
      <w:pPr>
        <w:spacing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A70A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Стаз </w:t>
      </w:r>
      <w:r w:rsidRPr="004A70AF">
        <w:rPr>
          <w:rFonts w:ascii="Times New Roman" w:eastAsia="Times New Roman" w:hAnsi="Times New Roman" w:cs="Times New Roman"/>
          <w:sz w:val="28"/>
          <w:szCs w:val="28"/>
        </w:rPr>
        <w:t xml:space="preserve">– остановка. </w:t>
      </w:r>
    </w:p>
    <w:p w:rsidR="002F05B5" w:rsidRDefault="002F05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1AC2" w:rsidRPr="004A70AF" w:rsidRDefault="00281AC2" w:rsidP="005918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Лекция </w:t>
      </w:r>
    </w:p>
    <w:p w:rsidR="00281AC2" w:rsidRPr="005918C8" w:rsidRDefault="00281AC2" w:rsidP="005918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8">
        <w:rPr>
          <w:rFonts w:ascii="Times New Roman" w:hAnsi="Times New Roman" w:cs="Times New Roman"/>
          <w:b/>
          <w:sz w:val="28"/>
          <w:szCs w:val="28"/>
        </w:rPr>
        <w:t>Лабораторная диагностика в сестринской практике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8C8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Преаналитика лабораторной диагностики.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Виды лабораторных методов исследований.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Виды биосубстратов для лабораторной диагностики.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Ошибки лабораторного тестирования на преаналитическом этапе.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Цели предстоящих лабораторных исследований крови, мочи, мокроты, кала.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Техника безопасности при работе с биологическим материалом.</w:t>
      </w:r>
    </w:p>
    <w:p w:rsidR="00281AC2" w:rsidRPr="005918C8" w:rsidRDefault="00281AC2" w:rsidP="005918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Правила хранения различных видов биоматериала.</w:t>
      </w:r>
    </w:p>
    <w:p w:rsidR="00281AC2" w:rsidRPr="005918C8" w:rsidRDefault="00281AC2" w:rsidP="005918C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C2" w:rsidRPr="005918C8" w:rsidRDefault="00281AC2" w:rsidP="005918C8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8C8">
        <w:rPr>
          <w:rFonts w:ascii="Times New Roman" w:eastAsia="Times New Roman" w:hAnsi="Times New Roman" w:cs="Times New Roman"/>
          <w:b/>
          <w:sz w:val="28"/>
          <w:szCs w:val="28"/>
        </w:rPr>
        <w:t>Преаналитика лабораторной диагностики</w:t>
      </w:r>
    </w:p>
    <w:p w:rsidR="00281AC2" w:rsidRPr="005918C8" w:rsidRDefault="00281AC2" w:rsidP="005918C8">
      <w:pPr>
        <w:spacing w:after="0" w:line="240" w:lineRule="auto"/>
        <w:rPr>
          <w:sz w:val="24"/>
          <w:szCs w:val="24"/>
        </w:rPr>
      </w:pPr>
    </w:p>
    <w:p w:rsidR="00281AC2" w:rsidRPr="005918C8" w:rsidRDefault="00281AC2" w:rsidP="001B02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 xml:space="preserve">Выделяют 3 основных группы объективных </w:t>
      </w:r>
      <w:r w:rsidRPr="005918C8">
        <w:rPr>
          <w:rFonts w:ascii="Times New Roman" w:hAnsi="Times New Roman" w:cs="Times New Roman"/>
          <w:b/>
          <w:sz w:val="24"/>
          <w:szCs w:val="24"/>
        </w:rPr>
        <w:t>методов исследования</w:t>
      </w:r>
      <w:r w:rsidRPr="005918C8">
        <w:rPr>
          <w:rFonts w:ascii="Times New Roman" w:hAnsi="Times New Roman" w:cs="Times New Roman"/>
          <w:sz w:val="24"/>
          <w:szCs w:val="24"/>
        </w:rPr>
        <w:t xml:space="preserve"> организма человека:</w:t>
      </w:r>
    </w:p>
    <w:p w:rsidR="00281AC2" w:rsidRPr="005918C8" w:rsidRDefault="00281AC2" w:rsidP="007431BA">
      <w:pPr>
        <w:pStyle w:val="a6"/>
        <w:spacing w:before="0" w:beforeAutospacing="0" w:after="0" w:afterAutospacing="0"/>
      </w:pPr>
      <w:r w:rsidRPr="005918C8">
        <w:t xml:space="preserve">1. </w:t>
      </w:r>
      <w:r w:rsidRPr="005918C8">
        <w:rPr>
          <w:b/>
        </w:rPr>
        <w:t>Структурная диагностика</w:t>
      </w:r>
      <w:r w:rsidRPr="005918C8">
        <w:t xml:space="preserve"> (инструментальные методы исследования) - методы, выявляющие изменения в строении органов и тканей - рентгенологические, ультразвуковые, эндоскопические и т.д.</w:t>
      </w:r>
    </w:p>
    <w:p w:rsidR="00281AC2" w:rsidRPr="005918C8" w:rsidRDefault="00281AC2" w:rsidP="007431BA">
      <w:pPr>
        <w:pStyle w:val="a6"/>
        <w:spacing w:before="0" w:beforeAutospacing="0" w:after="0" w:afterAutospacing="0"/>
      </w:pPr>
      <w:r w:rsidRPr="005918C8">
        <w:t xml:space="preserve">2. </w:t>
      </w:r>
      <w:r w:rsidRPr="005918C8">
        <w:rPr>
          <w:b/>
        </w:rPr>
        <w:t>Функциональная диагностика</w:t>
      </w:r>
      <w:r w:rsidRPr="005918C8">
        <w:t xml:space="preserve"> — методы изучения функционирования органов и систем по их электрическим проявлениям (электрокардиография, электроэнцефалография, электромиография и др.), звуковым (фонокардиография), механическим (сфигмография) и другим проявлениям.</w:t>
      </w:r>
    </w:p>
    <w:p w:rsidR="00281AC2" w:rsidRPr="005918C8" w:rsidRDefault="00281AC2" w:rsidP="007431BA">
      <w:pPr>
        <w:pStyle w:val="a6"/>
        <w:spacing w:before="0" w:beforeAutospacing="0" w:after="0" w:afterAutospacing="0"/>
      </w:pPr>
      <w:r w:rsidRPr="005918C8">
        <w:t xml:space="preserve">3. </w:t>
      </w:r>
      <w:r w:rsidRPr="005918C8">
        <w:rPr>
          <w:b/>
        </w:rPr>
        <w:t>Лабораторная диагностика</w:t>
      </w:r>
      <w:r w:rsidRPr="005918C8">
        <w:t xml:space="preserve"> — методы выявления изменений клеточного и химического состава биожидкостей и других биоматериалов.</w:t>
      </w:r>
    </w:p>
    <w:p w:rsidR="00281AC2" w:rsidRPr="005918C8" w:rsidRDefault="00281AC2" w:rsidP="005918C8">
      <w:pPr>
        <w:pStyle w:val="a6"/>
      </w:pPr>
      <w:r w:rsidRPr="005918C8">
        <w:t>70-80% объективной диагностической информации получают на основе лабораторных анализов. Некоторые лабораторные исследования позволяют выявить патологический процесс на доклинической стадии, когда никаких субъективных ощущений и выраженных изменений органов и тканей нет, а также оценивать степень риска развития того или иного заболеваний для здорового человека.</w:t>
      </w:r>
    </w:p>
    <w:p w:rsidR="00281AC2" w:rsidRPr="005918C8" w:rsidRDefault="00281AC2" w:rsidP="00DF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Лабораторная диагностика</w:t>
      </w:r>
      <w:r w:rsidRPr="005918C8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физико-химических, биохимических и биологических методов диагностики, исследующих отклонения в составе и изменения свой</w:t>
      </w:r>
      <w:proofErr w:type="gramStart"/>
      <w:r w:rsidRPr="005918C8">
        <w:rPr>
          <w:rFonts w:ascii="Times New Roman" w:eastAsia="Times New Roman" w:hAnsi="Times New Roman" w:cs="Times New Roman"/>
          <w:sz w:val="24"/>
          <w:szCs w:val="24"/>
        </w:rPr>
        <w:t>ств тк</w:t>
      </w:r>
      <w:proofErr w:type="gramEnd"/>
      <w:r w:rsidRPr="005918C8">
        <w:rPr>
          <w:rFonts w:ascii="Times New Roman" w:eastAsia="Times New Roman" w:hAnsi="Times New Roman" w:cs="Times New Roman"/>
          <w:sz w:val="24"/>
          <w:szCs w:val="24"/>
        </w:rPr>
        <w:t>аней и биологических жидкостей больного, а также выявляющих возбудителей болезней.</w:t>
      </w:r>
    </w:p>
    <w:p w:rsidR="00281AC2" w:rsidRPr="005918C8" w:rsidRDefault="00281AC2" w:rsidP="00DF3672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281AC2" w:rsidRPr="005918C8" w:rsidRDefault="00281AC2" w:rsidP="00DF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Полный цикл проведения лабораторного исследования включает три части:</w:t>
      </w:r>
    </w:p>
    <w:p w:rsidR="00281AC2" w:rsidRPr="005918C8" w:rsidRDefault="00281AC2" w:rsidP="00DF3672">
      <w:pPr>
        <w:pStyle w:val="a6"/>
        <w:spacing w:before="0" w:beforeAutospacing="0" w:after="0" w:afterAutospacing="0"/>
      </w:pPr>
      <w:r w:rsidRPr="005918C8">
        <w:rPr>
          <w:b/>
        </w:rPr>
        <w:t>•</w:t>
      </w:r>
      <w:r w:rsidRPr="005918C8">
        <w:t xml:space="preserve"> </w:t>
      </w:r>
      <w:r w:rsidRPr="005918C8">
        <w:rPr>
          <w:b/>
        </w:rPr>
        <w:t xml:space="preserve">преаналитическую </w:t>
      </w:r>
      <w:r w:rsidRPr="005918C8">
        <w:t>– взятие биологического материала, хранение и транспортировка;</w:t>
      </w:r>
    </w:p>
    <w:p w:rsidR="00281AC2" w:rsidRPr="007431BA" w:rsidRDefault="00281AC2" w:rsidP="0074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31BA">
        <w:rPr>
          <w:rFonts w:ascii="Times New Roman" w:hAnsi="Times New Roman" w:cs="Times New Roman"/>
          <w:b/>
          <w:sz w:val="24"/>
          <w:szCs w:val="24"/>
        </w:rPr>
        <w:t>аналитическую</w:t>
      </w:r>
      <w:proofErr w:type="gramEnd"/>
      <w:r w:rsidRPr="007431BA">
        <w:rPr>
          <w:rFonts w:ascii="Times New Roman" w:hAnsi="Times New Roman" w:cs="Times New Roman"/>
          <w:sz w:val="24"/>
          <w:szCs w:val="24"/>
        </w:rPr>
        <w:t xml:space="preserve"> </w:t>
      </w:r>
      <w:r w:rsidRPr="007431BA">
        <w:rPr>
          <w:sz w:val="24"/>
          <w:szCs w:val="24"/>
        </w:rPr>
        <w:t xml:space="preserve">- </w:t>
      </w:r>
      <w:r w:rsidRPr="007431BA">
        <w:rPr>
          <w:rFonts w:ascii="Times New Roman" w:hAnsi="Times New Roman" w:cs="Times New Roman"/>
          <w:sz w:val="24"/>
          <w:szCs w:val="24"/>
        </w:rPr>
        <w:t>выполнение исследования в лаборатории;</w:t>
      </w:r>
      <w:r w:rsidRPr="007431BA">
        <w:rPr>
          <w:sz w:val="24"/>
          <w:szCs w:val="24"/>
        </w:rPr>
        <w:t xml:space="preserve"> </w:t>
      </w:r>
    </w:p>
    <w:p w:rsidR="00281AC2" w:rsidRPr="005918C8" w:rsidRDefault="00281AC2" w:rsidP="007431BA">
      <w:pPr>
        <w:pStyle w:val="a6"/>
        <w:spacing w:before="0" w:beforeAutospacing="0" w:after="0" w:afterAutospacing="0"/>
      </w:pPr>
      <w:r w:rsidRPr="005918C8">
        <w:rPr>
          <w:b/>
        </w:rPr>
        <w:t>• постаналитическую</w:t>
      </w:r>
      <w:r w:rsidRPr="005918C8">
        <w:t xml:space="preserve"> – проверку специалистом лаборатории результата на предмет его достоверности. </w:t>
      </w:r>
    </w:p>
    <w:p w:rsidR="00281AC2" w:rsidRDefault="00281AC2" w:rsidP="007431BA">
      <w:pPr>
        <w:pStyle w:val="a6"/>
        <w:spacing w:before="0" w:beforeAutospacing="0" w:after="200" w:afterAutospacing="0"/>
        <w:jc w:val="center"/>
        <w:rPr>
          <w:b/>
          <w:bCs/>
          <w:sz w:val="28"/>
          <w:szCs w:val="28"/>
        </w:rPr>
      </w:pPr>
      <w:r w:rsidRPr="005918C8">
        <w:rPr>
          <w:b/>
          <w:bCs/>
          <w:sz w:val="28"/>
          <w:szCs w:val="28"/>
        </w:rPr>
        <w:t>Виды лабораторных методов исследования</w:t>
      </w:r>
    </w:p>
    <w:p w:rsidR="00281AC2" w:rsidRPr="005918C8" w:rsidRDefault="00281AC2" w:rsidP="00A971AB">
      <w:pPr>
        <w:pStyle w:val="a6"/>
        <w:spacing w:before="0" w:beforeAutospacing="0" w:after="0" w:afterAutospacing="0"/>
      </w:pPr>
      <w:proofErr w:type="gramStart"/>
      <w:r w:rsidRPr="005918C8">
        <w:rPr>
          <w:b/>
        </w:rPr>
        <w:t>Обязательные</w:t>
      </w:r>
      <w:r w:rsidRPr="005918C8">
        <w:t xml:space="preserve"> - назначают всем больным без исключения.</w:t>
      </w:r>
      <w:proofErr w:type="gramEnd"/>
    </w:p>
    <w:p w:rsidR="00281AC2" w:rsidRPr="005918C8" w:rsidRDefault="00281AC2" w:rsidP="00A971AB">
      <w:pPr>
        <w:pStyle w:val="a6"/>
        <w:spacing w:before="0" w:beforeAutospacing="0" w:after="0" w:afterAutospacing="0"/>
      </w:pPr>
      <w:proofErr w:type="gramStart"/>
      <w:r w:rsidRPr="005918C8">
        <w:rPr>
          <w:b/>
        </w:rPr>
        <w:t>Дополнительные</w:t>
      </w:r>
      <w:proofErr w:type="gramEnd"/>
      <w:r w:rsidRPr="005918C8">
        <w:t xml:space="preserve"> - назначают строго по показаниям.</w:t>
      </w:r>
    </w:p>
    <w:p w:rsidR="00281AC2" w:rsidRPr="005918C8" w:rsidRDefault="00281AC2" w:rsidP="00A971AB">
      <w:pPr>
        <w:pStyle w:val="a6"/>
        <w:spacing w:before="0" w:beforeAutospacing="0" w:after="0" w:afterAutospacing="0"/>
      </w:pPr>
      <w:r w:rsidRPr="005918C8">
        <w:rPr>
          <w:b/>
        </w:rPr>
        <w:t>Плановые</w:t>
      </w:r>
      <w:r w:rsidRPr="005918C8">
        <w:t xml:space="preserve"> - назначают через определённое количество дней после предыдущего исследования с целью наблюдения за больным в динамике и осуществления контроля лечения.</w:t>
      </w:r>
    </w:p>
    <w:p w:rsidR="00281AC2" w:rsidRPr="005918C8" w:rsidRDefault="00281AC2" w:rsidP="00A971AB">
      <w:pPr>
        <w:pStyle w:val="a6"/>
        <w:spacing w:before="0" w:beforeAutospacing="0" w:after="0" w:afterAutospacing="0"/>
      </w:pPr>
      <w:r w:rsidRPr="005918C8">
        <w:rPr>
          <w:b/>
        </w:rPr>
        <w:lastRenderedPageBreak/>
        <w:t>Неотложные</w:t>
      </w:r>
      <w:r w:rsidRPr="005918C8">
        <w:t xml:space="preserve"> - назначают в ургентной (неотложной) ситуации, когда от полученных результатов исследования может зависеть дальнейшая тактика лечения.</w:t>
      </w:r>
    </w:p>
    <w:p w:rsidR="00281AC2" w:rsidRPr="005918C8" w:rsidRDefault="00281AC2" w:rsidP="00A9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8">
        <w:rPr>
          <w:rFonts w:ascii="Times New Roman" w:hAnsi="Times New Roman" w:cs="Times New Roman"/>
          <w:b/>
          <w:sz w:val="28"/>
          <w:szCs w:val="28"/>
        </w:rPr>
        <w:t>Виды биосубстрат</w:t>
      </w:r>
      <w:r w:rsidR="005918C8">
        <w:rPr>
          <w:rFonts w:ascii="Times New Roman" w:hAnsi="Times New Roman" w:cs="Times New Roman"/>
          <w:b/>
          <w:sz w:val="28"/>
          <w:szCs w:val="28"/>
        </w:rPr>
        <w:t>ов</w:t>
      </w:r>
    </w:p>
    <w:p w:rsidR="00281AC2" w:rsidRPr="005918C8" w:rsidRDefault="00281AC2" w:rsidP="00A971AB">
      <w:pPr>
        <w:pStyle w:val="a6"/>
        <w:spacing w:after="0" w:afterAutospacing="0"/>
      </w:pPr>
      <w:r w:rsidRPr="005918C8">
        <w:t>Материалом для лабораторного исследования может быть любой биологический субстрат.</w:t>
      </w:r>
    </w:p>
    <w:p w:rsidR="00281AC2" w:rsidRPr="005918C8" w:rsidRDefault="00281AC2" w:rsidP="001B0278">
      <w:pPr>
        <w:pStyle w:val="a6"/>
        <w:spacing w:before="0" w:beforeAutospacing="0" w:after="0" w:afterAutospacing="0"/>
        <w:ind w:firstLine="709"/>
      </w:pPr>
      <w:r w:rsidRPr="005918C8">
        <w:rPr>
          <w:b/>
        </w:rPr>
        <w:t>Выделения человеческого организма</w:t>
      </w:r>
      <w:r w:rsidRPr="005918C8">
        <w:t xml:space="preserve"> - моча, мокрота, кал, слюна, пот, </w:t>
      </w:r>
      <w:proofErr w:type="gramStart"/>
      <w:r w:rsidRPr="005918C8">
        <w:t>отделяемое</w:t>
      </w:r>
      <w:proofErr w:type="gramEnd"/>
      <w:r w:rsidRPr="005918C8">
        <w:t xml:space="preserve"> из половых органов.</w:t>
      </w:r>
    </w:p>
    <w:p w:rsidR="00281AC2" w:rsidRPr="005918C8" w:rsidRDefault="00281AC2" w:rsidP="001B0278">
      <w:pPr>
        <w:pStyle w:val="a6"/>
        <w:spacing w:before="0" w:beforeAutospacing="0" w:after="0" w:afterAutospacing="0"/>
        <w:ind w:firstLine="709"/>
      </w:pPr>
      <w:r w:rsidRPr="005918C8">
        <w:rPr>
          <w:b/>
        </w:rPr>
        <w:t>Жидкости, получаемые с помощью прокола или откачивания</w:t>
      </w:r>
      <w:r w:rsidRPr="005918C8">
        <w:t>, - кровь, экссудаты и транссудаты, спинномозговая жидкость.</w:t>
      </w:r>
    </w:p>
    <w:p w:rsidR="00281AC2" w:rsidRPr="005918C8" w:rsidRDefault="00281AC2" w:rsidP="001B0278">
      <w:pPr>
        <w:pStyle w:val="a6"/>
        <w:spacing w:before="0" w:beforeAutospacing="0" w:after="0" w:afterAutospacing="0"/>
        <w:ind w:firstLine="709"/>
        <w:rPr>
          <w:b/>
        </w:rPr>
      </w:pPr>
      <w:r w:rsidRPr="005918C8">
        <w:rPr>
          <w:b/>
        </w:rPr>
        <w:t>Жидкости, получаемые с помощью инструментально-диагностической аппаратуры</w:t>
      </w:r>
      <w:r w:rsidRPr="005918C8">
        <w:t>, - содержимое желудка и двенадцатиперстной кишки, жёлчь, бронхиальное содержимое.</w:t>
      </w:r>
    </w:p>
    <w:p w:rsidR="00281AC2" w:rsidRPr="005918C8" w:rsidRDefault="00281AC2" w:rsidP="001B0278">
      <w:pPr>
        <w:pStyle w:val="a6"/>
        <w:spacing w:before="0" w:beforeAutospacing="0" w:after="0" w:afterAutospacing="0"/>
        <w:ind w:firstLine="709"/>
      </w:pPr>
      <w:proofErr w:type="gramStart"/>
      <w:r w:rsidRPr="005918C8">
        <w:rPr>
          <w:b/>
        </w:rPr>
        <w:t>Ткани органов, получаемые методом биопсии</w:t>
      </w:r>
      <w:r w:rsidRPr="005918C8">
        <w:t xml:space="preserve"> - ткани печени, почек, селезёнки, костного мозга; содержимое кист, опухолей, желёз.</w:t>
      </w:r>
      <w:proofErr w:type="gramEnd"/>
    </w:p>
    <w:p w:rsidR="00A971AB" w:rsidRDefault="00A971AB" w:rsidP="00A9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C2" w:rsidRPr="005918C8" w:rsidRDefault="00281AC2" w:rsidP="00A97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8">
        <w:rPr>
          <w:rFonts w:ascii="Times New Roman" w:hAnsi="Times New Roman" w:cs="Times New Roman"/>
          <w:b/>
          <w:sz w:val="28"/>
          <w:szCs w:val="28"/>
        </w:rPr>
        <w:t>Ошибки лабораторного тестирования на преаналитическом этапе</w:t>
      </w:r>
    </w:p>
    <w:p w:rsidR="00A971AB" w:rsidRDefault="00A971AB" w:rsidP="00A971AB">
      <w:pPr>
        <w:pStyle w:val="a6"/>
        <w:spacing w:before="0" w:beforeAutospacing="0" w:after="0" w:afterAutospacing="0"/>
        <w:jc w:val="both"/>
      </w:pPr>
    </w:p>
    <w:p w:rsidR="00281AC2" w:rsidRPr="005918C8" w:rsidRDefault="00281AC2" w:rsidP="00A971AB">
      <w:pPr>
        <w:pStyle w:val="a6"/>
        <w:spacing w:before="0" w:beforeAutospacing="0" w:after="0" w:afterAutospacing="0"/>
        <w:jc w:val="both"/>
      </w:pPr>
      <w:r w:rsidRPr="005918C8">
        <w:t>46%</w:t>
      </w:r>
      <w:r w:rsidR="00DF3672" w:rsidRPr="005918C8">
        <w:t xml:space="preserve"> - </w:t>
      </w:r>
      <w:r w:rsidRPr="005918C8">
        <w:t xml:space="preserve"> ошибок относятся к преаналитическому этапу лабораторных исследований;</w:t>
      </w:r>
    </w:p>
    <w:p w:rsidR="00281AC2" w:rsidRPr="005918C8" w:rsidRDefault="00281AC2" w:rsidP="00A971AB">
      <w:pPr>
        <w:pStyle w:val="a6"/>
        <w:spacing w:before="0" w:beforeAutospacing="0" w:after="0" w:afterAutospacing="0"/>
        <w:jc w:val="both"/>
      </w:pPr>
      <w:r w:rsidRPr="005918C8">
        <w:t xml:space="preserve"> 7% - к аналитическому этапу (выполнение исследования); </w:t>
      </w:r>
    </w:p>
    <w:p w:rsidR="00281AC2" w:rsidRPr="005918C8" w:rsidRDefault="00281AC2" w:rsidP="00A971AB">
      <w:pPr>
        <w:pStyle w:val="a6"/>
        <w:spacing w:before="0" w:beforeAutospacing="0" w:after="0" w:afterAutospacing="0"/>
        <w:jc w:val="both"/>
      </w:pPr>
      <w:r w:rsidRPr="005918C8">
        <w:t>47% - к постаналитическому этапу (клиническая оценка результатов).</w:t>
      </w:r>
    </w:p>
    <w:p w:rsidR="00A971AB" w:rsidRDefault="00281AC2" w:rsidP="001B0278">
      <w:pPr>
        <w:pStyle w:val="a6"/>
        <w:spacing w:before="240" w:beforeAutospacing="0" w:after="0" w:afterAutospacing="0"/>
        <w:ind w:firstLine="709"/>
      </w:pPr>
      <w:r w:rsidRPr="005918C8">
        <w:t xml:space="preserve">Профессор M. Plebani (Италия) описал состояние современной лабораторной диагностики и основные источники ошибок лабораторного тестирования на преаналитическом этапе и определил пять больших групп.   </w:t>
      </w:r>
    </w:p>
    <w:p w:rsidR="00281AC2" w:rsidRPr="005918C8" w:rsidRDefault="00281AC2" w:rsidP="001B0278">
      <w:pPr>
        <w:pStyle w:val="a6"/>
        <w:spacing w:before="240" w:beforeAutospacing="0" w:after="0" w:afterAutospacing="0"/>
        <w:ind w:firstLine="709"/>
      </w:pPr>
      <w:r w:rsidRPr="005918C8">
        <w:t xml:space="preserve">Первые три относятся к пре-преаналитическим (долабораторным), а последние две – к преаналитическим, внутрилабораторным: </w:t>
      </w:r>
    </w:p>
    <w:p w:rsidR="00281AC2" w:rsidRPr="005918C8" w:rsidRDefault="00281AC2" w:rsidP="00292BC3">
      <w:pPr>
        <w:pStyle w:val="a6"/>
        <w:spacing w:before="0" w:beforeAutospacing="0" w:after="0" w:afterAutospacing="0"/>
        <w:rPr>
          <w:b/>
        </w:rPr>
      </w:pPr>
      <w:r w:rsidRPr="005918C8">
        <w:rPr>
          <w:b/>
        </w:rPr>
        <w:t>1.</w:t>
      </w:r>
      <w:r w:rsidR="00A971AB">
        <w:rPr>
          <w:b/>
        </w:rPr>
        <w:t xml:space="preserve"> </w:t>
      </w:r>
      <w:r w:rsidRPr="005918C8">
        <w:rPr>
          <w:b/>
        </w:rPr>
        <w:t>Ошибки при подготовке пациента -</w:t>
      </w:r>
      <w:r w:rsidRPr="005918C8">
        <w:t xml:space="preserve">  информирование о видах исследования и правил подготовки к ним. С этой целью многие лаборатории создают специальные памятки для пациентов.</w:t>
      </w:r>
      <w:r w:rsidRPr="005918C8">
        <w:rPr>
          <w:b/>
        </w:rPr>
        <w:t xml:space="preserve"> </w:t>
      </w:r>
    </w:p>
    <w:p w:rsidR="00281AC2" w:rsidRPr="005918C8" w:rsidRDefault="00281AC2" w:rsidP="00292BC3">
      <w:pPr>
        <w:pStyle w:val="a6"/>
        <w:spacing w:before="0" w:beforeAutospacing="0" w:after="0" w:afterAutospacing="0"/>
      </w:pPr>
      <w:r w:rsidRPr="005918C8">
        <w:rPr>
          <w:b/>
        </w:rPr>
        <w:t>2. Ошибки при взятии биоматериала</w:t>
      </w:r>
      <w:r w:rsidRPr="005918C8">
        <w:t xml:space="preserve"> - самая многочисленная группа нарушений технологии преаналитического этапа: от неправильной идентификации пациента до неадекватного перемешивания или контаминации образца. </w:t>
      </w:r>
    </w:p>
    <w:p w:rsidR="00281AC2" w:rsidRPr="005918C8" w:rsidRDefault="00281AC2" w:rsidP="00292BC3">
      <w:pPr>
        <w:pStyle w:val="a6"/>
        <w:spacing w:before="0" w:beforeAutospacing="0" w:after="0" w:afterAutospacing="0"/>
      </w:pPr>
      <w:r w:rsidRPr="005918C8">
        <w:rPr>
          <w:b/>
        </w:rPr>
        <w:t>3.</w:t>
      </w:r>
      <w:r w:rsidRPr="005918C8">
        <w:t xml:space="preserve"> </w:t>
      </w:r>
      <w:r w:rsidRPr="005918C8">
        <w:rPr>
          <w:b/>
        </w:rPr>
        <w:t>Ошибки при транспортировке биологического материала</w:t>
      </w:r>
      <w:r w:rsidRPr="005918C8">
        <w:t xml:space="preserve"> - нарушение времени и температурного режима доставки образцов в лабораторию.</w:t>
      </w:r>
    </w:p>
    <w:p w:rsidR="00281AC2" w:rsidRPr="005918C8" w:rsidRDefault="00281AC2" w:rsidP="00292BC3">
      <w:pPr>
        <w:pStyle w:val="a6"/>
        <w:spacing w:before="0" w:beforeAutospacing="0" w:after="0" w:afterAutospacing="0"/>
      </w:pPr>
      <w:r w:rsidRPr="005918C8">
        <w:rPr>
          <w:b/>
        </w:rPr>
        <w:t>4.</w:t>
      </w:r>
      <w:r w:rsidRPr="005918C8">
        <w:t xml:space="preserve"> </w:t>
      </w:r>
      <w:r w:rsidRPr="005918C8">
        <w:rPr>
          <w:b/>
        </w:rPr>
        <w:t xml:space="preserve">Ошибки при подготовке биологического материала для исследования - </w:t>
      </w:r>
      <w:r w:rsidRPr="005918C8">
        <w:t xml:space="preserve"> совершают сотрудники лабораторий.</w:t>
      </w:r>
      <w:r w:rsidRPr="005918C8">
        <w:rPr>
          <w:b/>
        </w:rPr>
        <w:t xml:space="preserve"> </w:t>
      </w:r>
    </w:p>
    <w:p w:rsidR="00281AC2" w:rsidRPr="005918C8" w:rsidRDefault="00281AC2" w:rsidP="0029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b/>
          <w:sz w:val="24"/>
          <w:szCs w:val="24"/>
        </w:rPr>
        <w:t>5.</w:t>
      </w:r>
      <w:r w:rsidRPr="005918C8">
        <w:rPr>
          <w:sz w:val="24"/>
          <w:szCs w:val="24"/>
        </w:rPr>
        <w:t xml:space="preserve"> </w:t>
      </w:r>
      <w:r w:rsidRPr="005918C8">
        <w:rPr>
          <w:rFonts w:ascii="Times New Roman" w:hAnsi="Times New Roman" w:cs="Times New Roman"/>
          <w:b/>
          <w:sz w:val="24"/>
          <w:szCs w:val="24"/>
        </w:rPr>
        <w:t>Ошибки при хранении биологического материала</w:t>
      </w:r>
      <w:r w:rsidRPr="005918C8">
        <w:rPr>
          <w:sz w:val="24"/>
          <w:szCs w:val="24"/>
        </w:rPr>
        <w:t xml:space="preserve"> - </w:t>
      </w:r>
      <w:r w:rsidRPr="005918C8">
        <w:rPr>
          <w:rFonts w:ascii="Times New Roman" w:hAnsi="Times New Roman" w:cs="Times New Roman"/>
          <w:sz w:val="24"/>
          <w:szCs w:val="24"/>
        </w:rPr>
        <w:t xml:space="preserve">совершают сотрудники лабораторий. </w:t>
      </w:r>
    </w:p>
    <w:p w:rsidR="00292BC3" w:rsidRDefault="007431BA" w:rsidP="00292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81AC2" w:rsidRPr="005918C8">
        <w:rPr>
          <w:rFonts w:ascii="Times New Roman" w:hAnsi="Times New Roman" w:cs="Times New Roman"/>
          <w:bCs/>
          <w:sz w:val="24"/>
          <w:szCs w:val="24"/>
        </w:rPr>
        <w:t>езультат лабораторного анализа определяется не только точностью выполнения аналитической процедуры в лаборатории, но и условиями, в которых находится пациент перед взятием материала для анализа, соблюдением правил его взятия,  хранения, а также транспортировки в лабораторию.</w:t>
      </w:r>
    </w:p>
    <w:p w:rsidR="00292BC3" w:rsidRDefault="00292BC3" w:rsidP="00292B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C2" w:rsidRPr="005918C8" w:rsidRDefault="00281AC2" w:rsidP="00292BC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8C8">
        <w:rPr>
          <w:rFonts w:ascii="Times New Roman" w:hAnsi="Times New Roman" w:cs="Times New Roman"/>
          <w:b/>
          <w:sz w:val="28"/>
          <w:szCs w:val="28"/>
        </w:rPr>
        <w:t>Цели предстоящих лабораторных исследов</w:t>
      </w:r>
      <w:r w:rsidR="005918C8">
        <w:rPr>
          <w:rFonts w:ascii="Times New Roman" w:hAnsi="Times New Roman" w:cs="Times New Roman"/>
          <w:b/>
          <w:sz w:val="28"/>
          <w:szCs w:val="28"/>
        </w:rPr>
        <w:t xml:space="preserve">аний </w:t>
      </w:r>
    </w:p>
    <w:p w:rsidR="005918C8" w:rsidRDefault="00281AC2" w:rsidP="00292B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8">
        <w:rPr>
          <w:rFonts w:ascii="Times New Roman" w:hAnsi="Times New Roman" w:cs="Times New Roman"/>
          <w:b/>
          <w:sz w:val="24"/>
          <w:szCs w:val="24"/>
        </w:rPr>
        <w:t>Исследования крови</w:t>
      </w:r>
    </w:p>
    <w:p w:rsidR="00281AC2" w:rsidRPr="005918C8" w:rsidRDefault="00281AC2" w:rsidP="005918C8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Взятие пробы крови для лабораторных исследований должно осуществляться с соблюдением правил асептики и антисептики и санитарно – эпидемиологического режима в соответствии с действующими нормативными документами.</w:t>
      </w:r>
    </w:p>
    <w:p w:rsidR="001B0278" w:rsidRDefault="00281AC2" w:rsidP="005918C8">
      <w:pPr>
        <w:pStyle w:val="a6"/>
      </w:pPr>
      <w:r w:rsidRPr="005918C8">
        <w:rPr>
          <w:rStyle w:val="a7"/>
        </w:rPr>
        <w:lastRenderedPageBreak/>
        <w:t>Биохимический анализ крови</w:t>
      </w:r>
      <w:r w:rsidRPr="005918C8">
        <w:t xml:space="preserve">  направлен на определение уровня глюкозы, белков и аминокислот, азотистых веществ, пигментов, липидного состава, ферментов, витаминов, белков, неорганических веществ, в том числе микроэлементов. </w:t>
      </w:r>
    </w:p>
    <w:p w:rsidR="00281AC2" w:rsidRPr="005918C8" w:rsidRDefault="00281AC2" w:rsidP="005918C8">
      <w:pPr>
        <w:pStyle w:val="a6"/>
      </w:pPr>
      <w:r w:rsidRPr="005918C8">
        <w:t xml:space="preserve">Биохимический анализ крови помогает выявить нарушения в работе печени и почек, патологии </w:t>
      </w:r>
      <w:r w:rsidR="007431BA">
        <w:t>ССС</w:t>
      </w:r>
      <w:r w:rsidRPr="005918C8">
        <w:t>, диагностике анемий, в диф</w:t>
      </w:r>
      <w:proofErr w:type="gramStart"/>
      <w:r w:rsidR="007431BA">
        <w:t>.</w:t>
      </w:r>
      <w:r w:rsidRPr="005918C8">
        <w:t>д</w:t>
      </w:r>
      <w:proofErr w:type="gramEnd"/>
      <w:r w:rsidRPr="005918C8">
        <w:t xml:space="preserve">иагностике онкологических заболеваний. </w:t>
      </w:r>
    </w:p>
    <w:p w:rsidR="00281AC2" w:rsidRPr="005918C8" w:rsidRDefault="00281AC2" w:rsidP="005918C8">
      <w:pPr>
        <w:pStyle w:val="a6"/>
      </w:pPr>
      <w:r w:rsidRPr="005918C8">
        <w:rPr>
          <w:rStyle w:val="a7"/>
        </w:rPr>
        <w:t xml:space="preserve">Анализ крови на гормоны </w:t>
      </w:r>
      <w:r w:rsidRPr="005918C8">
        <w:t xml:space="preserve"> выявляет гормональные изменения, которые могут быть следствием нарушения работы щитовидной, поджелудочной и половых желёз. Анализ крови на гормоны позволяет определить дисфункцию жирового обмена, а также оценить состояние</w:t>
      </w:r>
      <w:r w:rsidR="007431BA">
        <w:t xml:space="preserve"> ЖКТ</w:t>
      </w:r>
      <w:r w:rsidRPr="005918C8">
        <w:t xml:space="preserve">. 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Style w:val="a7"/>
          <w:rFonts w:ascii="Times New Roman" w:hAnsi="Times New Roman" w:cs="Times New Roman"/>
          <w:sz w:val="24"/>
          <w:szCs w:val="24"/>
        </w:rPr>
        <w:t>Анализ крови на аллергены</w:t>
      </w:r>
      <w:r w:rsidRPr="005918C8">
        <w:rPr>
          <w:rFonts w:ascii="Times New Roman" w:hAnsi="Times New Roman" w:cs="Times New Roman"/>
          <w:sz w:val="24"/>
          <w:szCs w:val="24"/>
        </w:rPr>
        <w:t xml:space="preserve"> входит в группу иммунологических исследований, которые дают представление о состоянии иммунной системы человека в целом. Основная цель диагностики при аллергических заболеваниях - определение аллергена или аллергенов, к которым имеется повышенная чувствительность пациента. </w:t>
      </w:r>
    </w:p>
    <w:p w:rsidR="00281AC2" w:rsidRPr="005918C8" w:rsidRDefault="00281AC2" w:rsidP="005918C8">
      <w:pPr>
        <w:spacing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5918C8">
        <w:rPr>
          <w:rStyle w:val="a8"/>
          <w:rFonts w:ascii="Times New Roman" w:hAnsi="Times New Roman" w:cs="Times New Roman"/>
          <w:b/>
          <w:sz w:val="24"/>
          <w:szCs w:val="24"/>
        </w:rPr>
        <w:t>Анализ крови</w:t>
      </w:r>
      <w:r w:rsidRPr="005918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18C8">
        <w:rPr>
          <w:rFonts w:ascii="Times New Roman" w:hAnsi="Times New Roman" w:cs="Times New Roman"/>
          <w:b/>
          <w:sz w:val="24"/>
          <w:szCs w:val="24"/>
        </w:rPr>
        <w:t>при исследовании лейкоцитарной формулы</w:t>
      </w:r>
      <w:r w:rsidRPr="005918C8">
        <w:rPr>
          <w:rFonts w:ascii="Times New Roman" w:hAnsi="Times New Roman" w:cs="Times New Roman"/>
          <w:sz w:val="24"/>
          <w:szCs w:val="24"/>
        </w:rPr>
        <w:t xml:space="preserve"> имеет большое значение в диагностике гематологических, инфекционных, воспалительных заболеваний.</w:t>
      </w:r>
    </w:p>
    <w:p w:rsidR="00281AC2" w:rsidRPr="005918C8" w:rsidRDefault="00281AC2" w:rsidP="005918C8">
      <w:pPr>
        <w:spacing w:line="240" w:lineRule="auto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5918C8">
        <w:rPr>
          <w:rStyle w:val="a7"/>
          <w:rFonts w:ascii="Times New Roman" w:hAnsi="Times New Roman" w:cs="Times New Roman"/>
          <w:sz w:val="24"/>
          <w:szCs w:val="24"/>
        </w:rPr>
        <w:t>Исследования мочи</w:t>
      </w:r>
    </w:p>
    <w:p w:rsidR="00281AC2" w:rsidRPr="005918C8" w:rsidRDefault="00281AC2" w:rsidP="00893349">
      <w:pPr>
        <w:pStyle w:val="a6"/>
        <w:tabs>
          <w:tab w:val="center" w:pos="4677"/>
          <w:tab w:val="left" w:pos="6433"/>
        </w:tabs>
        <w:ind w:firstLine="709"/>
        <w:rPr>
          <w:rStyle w:val="a7"/>
          <w:b w:val="0"/>
        </w:rPr>
      </w:pPr>
      <w:r w:rsidRPr="005918C8">
        <w:t>Лабораторное исследование мочи проводиться у всех больных независимо от характера их заболевания. Перед забором мочи необходим туалет наружных половых органов. На контейнер с мочой наклеивают этикетку с указанием цели исследования, фамилии и инициалов больного, номера палаты, отделения и подписи медсестры.</w:t>
      </w:r>
      <w:r w:rsidRPr="005918C8">
        <w:rPr>
          <w:rStyle w:val="a7"/>
        </w:rPr>
        <w:t xml:space="preserve"> </w:t>
      </w:r>
    </w:p>
    <w:p w:rsidR="00A971AB" w:rsidRPr="00893349" w:rsidRDefault="00281AC2" w:rsidP="00A97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49">
        <w:rPr>
          <w:rFonts w:ascii="Times New Roman" w:eastAsia="Times New Roman" w:hAnsi="Times New Roman" w:cs="Times New Roman"/>
          <w:b/>
          <w:sz w:val="24"/>
          <w:szCs w:val="24"/>
        </w:rPr>
        <w:t>Исследование:</w:t>
      </w:r>
    </w:p>
    <w:p w:rsidR="00A971AB" w:rsidRPr="00893349" w:rsidRDefault="00A971AB" w:rsidP="00A97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AC2" w:rsidRPr="00893349" w:rsidRDefault="00281AC2" w:rsidP="00A97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349">
        <w:rPr>
          <w:rFonts w:ascii="Times New Roman" w:hAnsi="Times New Roman" w:cs="Times New Roman"/>
          <w:b/>
          <w:sz w:val="24"/>
          <w:szCs w:val="24"/>
        </w:rPr>
        <w:t>Физических свойств</w:t>
      </w:r>
      <w:r w:rsidRPr="00893349">
        <w:rPr>
          <w:rFonts w:ascii="Times New Roman" w:hAnsi="Times New Roman" w:cs="Times New Roman"/>
          <w:sz w:val="24"/>
          <w:szCs w:val="24"/>
        </w:rPr>
        <w:t xml:space="preserve"> - определение количества, цвета, прозрачности, запаха и удельного веса мочи. </w:t>
      </w:r>
      <w:r w:rsidRPr="00893349">
        <w:rPr>
          <w:rFonts w:ascii="Times New Roman" w:hAnsi="Times New Roman" w:cs="Times New Roman"/>
          <w:bCs/>
          <w:sz w:val="24"/>
          <w:szCs w:val="24"/>
        </w:rPr>
        <w:t xml:space="preserve">Диурез </w:t>
      </w:r>
      <w:r w:rsidRPr="00893349">
        <w:rPr>
          <w:rFonts w:ascii="Times New Roman" w:hAnsi="Times New Roman" w:cs="Times New Roman"/>
          <w:sz w:val="24"/>
          <w:szCs w:val="24"/>
        </w:rPr>
        <w:t xml:space="preserve">в норме составляет в среднем 70 - 80% от выпитой жидкости и колеблется от 1000 до 2000 мл. </w:t>
      </w:r>
      <w:r w:rsidRPr="00893349">
        <w:rPr>
          <w:rFonts w:ascii="Times New Roman" w:hAnsi="Times New Roman" w:cs="Times New Roman"/>
          <w:bCs/>
          <w:sz w:val="24"/>
          <w:szCs w:val="24"/>
        </w:rPr>
        <w:t>Цвет</w:t>
      </w:r>
      <w:r w:rsidRPr="00893349">
        <w:rPr>
          <w:rFonts w:ascii="Times New Roman" w:hAnsi="Times New Roman" w:cs="Times New Roman"/>
          <w:sz w:val="24"/>
          <w:szCs w:val="24"/>
        </w:rPr>
        <w:t xml:space="preserve"> мочи в норме колеблется от </w:t>
      </w:r>
      <w:proofErr w:type="gramStart"/>
      <w:r w:rsidRPr="00893349">
        <w:rPr>
          <w:rFonts w:ascii="Times New Roman" w:hAnsi="Times New Roman" w:cs="Times New Roman"/>
          <w:sz w:val="24"/>
          <w:szCs w:val="24"/>
        </w:rPr>
        <w:t>светло-желтого</w:t>
      </w:r>
      <w:proofErr w:type="gramEnd"/>
      <w:r w:rsidRPr="00893349">
        <w:rPr>
          <w:rFonts w:ascii="Times New Roman" w:hAnsi="Times New Roman" w:cs="Times New Roman"/>
          <w:sz w:val="24"/>
          <w:szCs w:val="24"/>
        </w:rPr>
        <w:t xml:space="preserve"> до насыщенного желтого и обусловлен содержащимися в ней пигментами.</w:t>
      </w:r>
    </w:p>
    <w:p w:rsidR="00281AC2" w:rsidRPr="00893349" w:rsidRDefault="00281AC2" w:rsidP="005918C8">
      <w:pPr>
        <w:pStyle w:val="a6"/>
        <w:tabs>
          <w:tab w:val="center" w:pos="4677"/>
          <w:tab w:val="left" w:pos="6433"/>
        </w:tabs>
        <w:rPr>
          <w:rStyle w:val="a7"/>
          <w:b w:val="0"/>
          <w:bCs w:val="0"/>
        </w:rPr>
      </w:pPr>
      <w:r w:rsidRPr="00893349">
        <w:rPr>
          <w:b/>
        </w:rPr>
        <w:t xml:space="preserve">Химических свойств - </w:t>
      </w:r>
      <w:r w:rsidRPr="00893349">
        <w:t xml:space="preserve"> определение в моче белка, сахара, ацетона и ацетоуксусной кислоты, желчных пигментов и уробилина.</w:t>
      </w:r>
    </w:p>
    <w:p w:rsidR="00281AC2" w:rsidRPr="00DF3672" w:rsidRDefault="00281AC2" w:rsidP="0059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349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Микроскопического исследования осадка </w:t>
      </w:r>
      <w:r w:rsidRPr="00893349">
        <w:rPr>
          <w:rFonts w:ascii="Times New Roman" w:eastAsia="Times New Roman" w:hAnsi="Times New Roman" w:cs="Times New Roman"/>
          <w:sz w:val="24"/>
          <w:szCs w:val="24"/>
        </w:rPr>
        <w:t>– количественное определение форменных</w:t>
      </w:r>
      <w:r w:rsidRPr="00DF3672">
        <w:rPr>
          <w:rFonts w:ascii="Times New Roman" w:eastAsia="Times New Roman" w:hAnsi="Times New Roman" w:cs="Times New Roman"/>
          <w:sz w:val="24"/>
          <w:szCs w:val="24"/>
        </w:rPr>
        <w:t xml:space="preserve"> элементов в моче: лейкоцитов, эритроцитов, цилиндров.</w:t>
      </w:r>
    </w:p>
    <w:p w:rsidR="00281AC2" w:rsidRPr="005918C8" w:rsidRDefault="00281AC2" w:rsidP="0059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AC2" w:rsidRPr="005918C8" w:rsidRDefault="00281AC2" w:rsidP="0059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918C8">
        <w:rPr>
          <w:rFonts w:ascii="Times New Roman" w:hAnsi="Times New Roman" w:cs="Times New Roman"/>
          <w:b/>
          <w:sz w:val="24"/>
          <w:szCs w:val="24"/>
        </w:rPr>
        <w:t>актериологического исследования</w:t>
      </w:r>
      <w:r w:rsidRPr="005918C8">
        <w:rPr>
          <w:rFonts w:ascii="Times New Roman" w:hAnsi="Times New Roman" w:cs="Times New Roman"/>
          <w:sz w:val="24"/>
          <w:szCs w:val="24"/>
        </w:rPr>
        <w:t xml:space="preserve"> –  обнаружение микобактерий. </w:t>
      </w:r>
    </w:p>
    <w:p w:rsidR="00893349" w:rsidRDefault="00893349">
      <w:pPr>
        <w:rPr>
          <w:rFonts w:ascii="Times New Roman" w:hAnsi="Times New Roman" w:cs="Times New Roman"/>
          <w:b/>
          <w:sz w:val="24"/>
          <w:szCs w:val="24"/>
        </w:rPr>
      </w:pPr>
    </w:p>
    <w:p w:rsidR="00281AC2" w:rsidRPr="005918C8" w:rsidRDefault="00281AC2" w:rsidP="005918C8">
      <w:pPr>
        <w:spacing w:line="240" w:lineRule="auto"/>
        <w:jc w:val="center"/>
        <w:rPr>
          <w:rStyle w:val="a7"/>
          <w:rFonts w:ascii="Times New Roman" w:eastAsia="Times New Roman" w:hAnsi="Times New Roman" w:cs="Times New Roman"/>
          <w:bCs w:val="0"/>
          <w:sz w:val="24"/>
          <w:szCs w:val="24"/>
        </w:rPr>
      </w:pPr>
      <w:r w:rsidRPr="005918C8">
        <w:rPr>
          <w:rFonts w:ascii="Times New Roman" w:hAnsi="Times New Roman" w:cs="Times New Roman"/>
          <w:b/>
          <w:sz w:val="24"/>
          <w:szCs w:val="24"/>
        </w:rPr>
        <w:t>Исследования мокроты</w:t>
      </w:r>
    </w:p>
    <w:p w:rsidR="00281AC2" w:rsidRPr="005918C8" w:rsidRDefault="00281AC2" w:rsidP="00893349">
      <w:pPr>
        <w:pStyle w:val="a6"/>
        <w:tabs>
          <w:tab w:val="center" w:pos="4677"/>
          <w:tab w:val="left" w:pos="6433"/>
        </w:tabs>
        <w:ind w:firstLine="709"/>
        <w:rPr>
          <w:rStyle w:val="a7"/>
          <w:b w:val="0"/>
        </w:rPr>
      </w:pPr>
      <w:r w:rsidRPr="005918C8">
        <w:rPr>
          <w:rStyle w:val="a7"/>
        </w:rPr>
        <w:t>Правильные результаты анализов мокроты зависят от строгого соблюдения условий сбора, транспортировки и хранения исследуемого материала.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b/>
          <w:sz w:val="24"/>
          <w:szCs w:val="24"/>
        </w:rPr>
        <w:t xml:space="preserve">Мокрота </w:t>
      </w:r>
      <w:r w:rsidRPr="005918C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918C8">
        <w:rPr>
          <w:rFonts w:ascii="Times New Roman" w:hAnsi="Times New Roman" w:cs="Times New Roman"/>
          <w:sz w:val="24"/>
          <w:szCs w:val="24"/>
        </w:rPr>
        <w:t>патологическое</w:t>
      </w:r>
      <w:proofErr w:type="gramEnd"/>
      <w:r w:rsidRPr="005918C8">
        <w:rPr>
          <w:rFonts w:ascii="Times New Roman" w:hAnsi="Times New Roman" w:cs="Times New Roman"/>
          <w:sz w:val="24"/>
          <w:szCs w:val="24"/>
        </w:rPr>
        <w:t xml:space="preserve"> отделяемое из дыхательных путей. Патологический секрет для лабораторной диагностики получают при кашле и отхаркивании.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 xml:space="preserve">Анализ мокроты включает в себя исследование физических, химических и микроскопических данных. </w:t>
      </w:r>
    </w:p>
    <w:p w:rsidR="00281AC2" w:rsidRPr="005918C8" w:rsidRDefault="00281AC2" w:rsidP="00591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Исследование: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Физико - химических</w:t>
      </w:r>
      <w:proofErr w:type="gramEnd"/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свойств</w:t>
      </w:r>
      <w:r w:rsidRPr="00591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8C8">
        <w:rPr>
          <w:sz w:val="24"/>
          <w:szCs w:val="24"/>
        </w:rPr>
        <w:t>-</w:t>
      </w:r>
      <w:r w:rsidRPr="005918C8">
        <w:rPr>
          <w:rFonts w:ascii="Times New Roman" w:hAnsi="Times New Roman" w:cs="Times New Roman"/>
          <w:sz w:val="24"/>
          <w:szCs w:val="24"/>
        </w:rPr>
        <w:t xml:space="preserve"> количество, цвет, запах, консистенция, деление на слои и характер мокроты (слизистая, гнойная, слизисто-гнойная, с примесями крови, серозная). Количество мокроты, отделяющейся за сутки, варьирует от нескольких до 300 мл.</w:t>
      </w:r>
    </w:p>
    <w:p w:rsidR="00281AC2" w:rsidRPr="005918C8" w:rsidRDefault="00281AC2" w:rsidP="0059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Микроскопических исследований</w:t>
      </w:r>
      <w:r w:rsidRPr="005918C8">
        <w:rPr>
          <w:b/>
          <w:sz w:val="24"/>
          <w:szCs w:val="24"/>
        </w:rPr>
        <w:t xml:space="preserve"> - </w:t>
      </w:r>
      <w:r w:rsidRPr="00591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8C8">
        <w:rPr>
          <w:rFonts w:ascii="Times New Roman" w:hAnsi="Times New Roman" w:cs="Times New Roman"/>
          <w:sz w:val="24"/>
          <w:szCs w:val="24"/>
        </w:rPr>
        <w:t>позволяют установить активность процесса при хр</w:t>
      </w:r>
      <w:proofErr w:type="gramStart"/>
      <w:r w:rsidR="007431BA">
        <w:rPr>
          <w:rFonts w:ascii="Times New Roman" w:hAnsi="Times New Roman" w:cs="Times New Roman"/>
          <w:sz w:val="24"/>
          <w:szCs w:val="24"/>
        </w:rPr>
        <w:t>.</w:t>
      </w:r>
      <w:r w:rsidRPr="005918C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918C8">
        <w:rPr>
          <w:rFonts w:ascii="Times New Roman" w:hAnsi="Times New Roman" w:cs="Times New Roman"/>
          <w:sz w:val="24"/>
          <w:szCs w:val="24"/>
        </w:rPr>
        <w:t xml:space="preserve">аболеваниях бронхов и легких, диагностировать туберкулез, рак легкого. </w:t>
      </w:r>
      <w:r w:rsidRPr="005918C8">
        <w:rPr>
          <w:rFonts w:ascii="Times New Roman" w:hAnsi="Times New Roman" w:cs="Times New Roman"/>
          <w:sz w:val="24"/>
          <w:szCs w:val="24"/>
        </w:rPr>
        <w:br/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5918C8">
        <w:rPr>
          <w:rFonts w:ascii="Times New Roman" w:hAnsi="Times New Roman" w:cs="Times New Roman"/>
          <w:b/>
          <w:sz w:val="24"/>
          <w:szCs w:val="24"/>
        </w:rPr>
        <w:t>ак</w:t>
      </w:r>
      <w:proofErr w:type="gramStart"/>
      <w:r w:rsidR="007431B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1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18C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918C8">
        <w:rPr>
          <w:rFonts w:ascii="Times New Roman" w:hAnsi="Times New Roman" w:cs="Times New Roman"/>
          <w:b/>
          <w:sz w:val="24"/>
          <w:szCs w:val="24"/>
        </w:rPr>
        <w:t>сследования</w:t>
      </w:r>
      <w:r w:rsidRPr="005918C8">
        <w:rPr>
          <w:rFonts w:ascii="Times New Roman" w:hAnsi="Times New Roman" w:cs="Times New Roman"/>
          <w:sz w:val="24"/>
          <w:szCs w:val="24"/>
        </w:rPr>
        <w:t xml:space="preserve"> - определение чувствительности микрофлоры к различным лек</w:t>
      </w:r>
      <w:r w:rsidR="007431BA">
        <w:rPr>
          <w:rFonts w:ascii="Times New Roman" w:hAnsi="Times New Roman" w:cs="Times New Roman"/>
          <w:sz w:val="24"/>
          <w:szCs w:val="24"/>
        </w:rPr>
        <w:t>.</w:t>
      </w:r>
      <w:r w:rsidRPr="005918C8">
        <w:rPr>
          <w:rFonts w:ascii="Times New Roman" w:hAnsi="Times New Roman" w:cs="Times New Roman"/>
          <w:sz w:val="24"/>
          <w:szCs w:val="24"/>
        </w:rPr>
        <w:t xml:space="preserve"> средствам, имеет большое значение для выявления микобактерии туберкулеза.</w:t>
      </w:r>
    </w:p>
    <w:p w:rsidR="00281AC2" w:rsidRPr="005918C8" w:rsidRDefault="00281AC2" w:rsidP="005918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sz w:val="24"/>
          <w:szCs w:val="24"/>
        </w:rPr>
        <w:t>Мокроту собирают в чистую сухую посуду. Перед откашливанием больной должен прополоскать рот и зев водой и при сплевывании мокроты в  контейнер тщательно избегать загрязнения наружных стенок сосуда.</w:t>
      </w:r>
    </w:p>
    <w:p w:rsidR="00281AC2" w:rsidRPr="005918C8" w:rsidRDefault="00281AC2" w:rsidP="008933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Исследования кала</w:t>
      </w:r>
    </w:p>
    <w:p w:rsidR="00281AC2" w:rsidRPr="005918C8" w:rsidRDefault="00281AC2" w:rsidP="0059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sz w:val="24"/>
          <w:szCs w:val="24"/>
        </w:rPr>
        <w:t>Для диагностики и мониторинга за состоянием пациента имеет значение цвет, консистенция фекальных масс и возможные примеси.</w:t>
      </w:r>
    </w:p>
    <w:p w:rsidR="00281AC2" w:rsidRPr="005918C8" w:rsidRDefault="00281AC2" w:rsidP="007431BA">
      <w:pPr>
        <w:pStyle w:val="a4"/>
        <w:spacing w:after="240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eastAsia="Times New Roman" w:hAnsi="Times New Roman" w:cs="Times New Roman"/>
          <w:b/>
          <w:sz w:val="24"/>
          <w:szCs w:val="24"/>
        </w:rPr>
        <w:t>Исследование:</w:t>
      </w:r>
      <w:r w:rsidRPr="005918C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18C8">
        <w:rPr>
          <w:rFonts w:ascii="Times New Roman" w:hAnsi="Times New Roman" w:cs="Times New Roman"/>
          <w:b/>
          <w:bCs/>
          <w:sz w:val="24"/>
          <w:szCs w:val="24"/>
        </w:rPr>
        <w:t>Физ</w:t>
      </w:r>
      <w:r w:rsidR="007431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18C8">
        <w:rPr>
          <w:rFonts w:ascii="Times New Roman" w:hAnsi="Times New Roman" w:cs="Times New Roman"/>
          <w:b/>
          <w:bCs/>
          <w:sz w:val="24"/>
          <w:szCs w:val="24"/>
        </w:rPr>
        <w:t xml:space="preserve"> свойств кала - </w:t>
      </w:r>
      <w:r w:rsidRPr="005918C8">
        <w:rPr>
          <w:rFonts w:ascii="Times New Roman" w:hAnsi="Times New Roman" w:cs="Times New Roman"/>
          <w:sz w:val="24"/>
          <w:szCs w:val="24"/>
        </w:rPr>
        <w:t>включают количество, консистенцию, форму, цвет, запах, наличие видимых на глаз остатков переваренной пищи, патологических примесей, паразитов.</w:t>
      </w:r>
      <w:proofErr w:type="gramEnd"/>
      <w:r w:rsidRPr="005918C8">
        <w:rPr>
          <w:rFonts w:ascii="Times New Roman" w:hAnsi="Times New Roman" w:cs="Times New Roman"/>
          <w:sz w:val="24"/>
          <w:szCs w:val="24"/>
        </w:rPr>
        <w:t xml:space="preserve"> </w:t>
      </w:r>
      <w:r w:rsidRPr="005918C8">
        <w:rPr>
          <w:rFonts w:ascii="Times New Roman" w:hAnsi="Times New Roman" w:cs="Times New Roman"/>
          <w:sz w:val="24"/>
          <w:szCs w:val="24"/>
        </w:rPr>
        <w:br/>
        <w:t>Патологические примеси - примесь крови и гноя. Кровь - при полипах прямой кишки, неспецифическом язвенном колите, болезни Крона, эрозиях и язвах желудка и двенадцатиперстной кишки. Гной обнаруживается пи язвенных процессах в нижних отделах кишечника.</w:t>
      </w:r>
    </w:p>
    <w:p w:rsidR="00281AC2" w:rsidRPr="005918C8" w:rsidRDefault="00281AC2" w:rsidP="007431BA">
      <w:pPr>
        <w:pStyle w:val="a4"/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918C8">
        <w:rPr>
          <w:rFonts w:ascii="Times New Roman" w:hAnsi="Times New Roman" w:cs="Times New Roman"/>
          <w:b/>
          <w:bCs/>
          <w:sz w:val="24"/>
          <w:szCs w:val="24"/>
        </w:rPr>
        <w:t>Хим</w:t>
      </w:r>
      <w:r w:rsidR="007431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18C8">
        <w:rPr>
          <w:rFonts w:ascii="Times New Roman" w:hAnsi="Times New Roman" w:cs="Times New Roman"/>
          <w:b/>
          <w:bCs/>
          <w:sz w:val="24"/>
          <w:szCs w:val="24"/>
        </w:rPr>
        <w:t xml:space="preserve"> свойств </w:t>
      </w:r>
      <w:r w:rsidRPr="005918C8">
        <w:rPr>
          <w:rFonts w:ascii="Times New Roman" w:hAnsi="Times New Roman" w:cs="Times New Roman"/>
          <w:sz w:val="24"/>
          <w:szCs w:val="24"/>
        </w:rPr>
        <w:t xml:space="preserve"> </w:t>
      </w:r>
      <w:r w:rsidRPr="005918C8">
        <w:rPr>
          <w:rFonts w:ascii="Times New Roman" w:hAnsi="Times New Roman" w:cs="Times New Roman"/>
          <w:b/>
          <w:sz w:val="24"/>
          <w:szCs w:val="24"/>
        </w:rPr>
        <w:t>кала</w:t>
      </w:r>
      <w:r w:rsidRPr="005918C8">
        <w:rPr>
          <w:rFonts w:ascii="Times New Roman" w:hAnsi="Times New Roman" w:cs="Times New Roman"/>
          <w:sz w:val="24"/>
          <w:szCs w:val="24"/>
        </w:rPr>
        <w:t xml:space="preserve"> - исследование реакции кала, определение скрытой крови, стеркобилина, билирубина, общего азота, количества жировых продуктов, органических кислот, аммиака, ферментов.</w:t>
      </w:r>
      <w:proofErr w:type="gramEnd"/>
      <w:r w:rsidRPr="005918C8">
        <w:rPr>
          <w:rFonts w:ascii="Times New Roman" w:hAnsi="Times New Roman" w:cs="Times New Roman"/>
          <w:sz w:val="24"/>
          <w:szCs w:val="24"/>
        </w:rPr>
        <w:t xml:space="preserve"> В норме РН кала 6,0 - 8,0. </w:t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b/>
          <w:bCs/>
          <w:sz w:val="24"/>
          <w:szCs w:val="24"/>
        </w:rPr>
        <w:t>Микроскопического исследования</w:t>
      </w:r>
      <w:r w:rsidRPr="005918C8">
        <w:rPr>
          <w:rFonts w:ascii="Times New Roman" w:hAnsi="Times New Roman" w:cs="Times New Roman"/>
          <w:b/>
          <w:sz w:val="24"/>
          <w:szCs w:val="24"/>
        </w:rPr>
        <w:t xml:space="preserve"> кала - </w:t>
      </w:r>
      <w:r w:rsidRPr="005918C8">
        <w:rPr>
          <w:rFonts w:ascii="Times New Roman" w:hAnsi="Times New Roman" w:cs="Times New Roman"/>
          <w:sz w:val="24"/>
          <w:szCs w:val="24"/>
        </w:rPr>
        <w:t xml:space="preserve"> степень переваривания пищи,  отделяемое стенок кишечника, наличие паразитов в кишечнике и гепато-билиарной системе. </w:t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b/>
          <w:bCs/>
          <w:sz w:val="24"/>
          <w:szCs w:val="24"/>
        </w:rPr>
        <w:t>Содержания ферментов в кале</w:t>
      </w:r>
      <w:r w:rsidRPr="005918C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918C8">
        <w:rPr>
          <w:rFonts w:ascii="Times New Roman" w:hAnsi="Times New Roman" w:cs="Times New Roman"/>
          <w:sz w:val="24"/>
          <w:szCs w:val="24"/>
        </w:rPr>
        <w:t xml:space="preserve"> исследуется содержание </w:t>
      </w:r>
      <w:hyperlink r:id="rId10" w:history="1">
        <w:r w:rsidRPr="005918C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энтерокиназы</w:t>
        </w:r>
      </w:hyperlink>
      <w:r w:rsidRPr="005918C8">
        <w:rPr>
          <w:rFonts w:ascii="Times New Roman" w:hAnsi="Times New Roman" w:cs="Times New Roman"/>
          <w:sz w:val="24"/>
          <w:szCs w:val="24"/>
        </w:rPr>
        <w:t xml:space="preserve"> (в норме 20 </w:t>
      </w:r>
      <w:proofErr w:type="gramStart"/>
      <w:r w:rsidRPr="005918C8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5918C8">
        <w:rPr>
          <w:rFonts w:ascii="Times New Roman" w:hAnsi="Times New Roman" w:cs="Times New Roman"/>
          <w:sz w:val="24"/>
          <w:szCs w:val="24"/>
        </w:rPr>
        <w:t xml:space="preserve">/г) и </w:t>
      </w:r>
      <w:hyperlink r:id="rId11" w:history="1">
        <w:r w:rsidRPr="005918C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щелочной фосфатазы</w:t>
        </w:r>
      </w:hyperlink>
      <w:r w:rsidRPr="005918C8">
        <w:rPr>
          <w:rFonts w:ascii="Times New Roman" w:hAnsi="Times New Roman" w:cs="Times New Roman"/>
          <w:sz w:val="24"/>
          <w:szCs w:val="24"/>
        </w:rPr>
        <w:t xml:space="preserve"> (в норме 450 ед/г). </w:t>
      </w:r>
      <w:r w:rsidRPr="005918C8">
        <w:rPr>
          <w:rFonts w:ascii="Times New Roman" w:hAnsi="Times New Roman" w:cs="Times New Roman"/>
          <w:sz w:val="24"/>
          <w:szCs w:val="24"/>
        </w:rPr>
        <w:br/>
        <w:t xml:space="preserve">Повышение активности кишечных ферментов отмечается при энтероколитах и острых кишечных заболеваниях, сопровождающихся диареей. </w:t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sz w:val="24"/>
          <w:szCs w:val="24"/>
        </w:rPr>
        <w:br/>
      </w:r>
      <w:r w:rsidRPr="005918C8">
        <w:rPr>
          <w:rFonts w:ascii="Times New Roman" w:hAnsi="Times New Roman" w:cs="Times New Roman"/>
          <w:b/>
          <w:bCs/>
          <w:sz w:val="24"/>
          <w:szCs w:val="24"/>
        </w:rPr>
        <w:t>Посева кала на микрофлору</w:t>
      </w:r>
      <w:r w:rsidRPr="005918C8">
        <w:rPr>
          <w:rFonts w:ascii="Times New Roman" w:hAnsi="Times New Roman" w:cs="Times New Roman"/>
          <w:sz w:val="24"/>
          <w:szCs w:val="24"/>
        </w:rPr>
        <w:t xml:space="preserve"> - на чувствительность к антибиотикам и бактериофагам, при подозрениях на дисбактериоз, синдром раздраженной кишки и др.</w:t>
      </w:r>
    </w:p>
    <w:p w:rsidR="00281AC2" w:rsidRPr="005918C8" w:rsidRDefault="00281AC2" w:rsidP="005918C8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AC2" w:rsidRPr="005918C8" w:rsidRDefault="00281AC2" w:rsidP="005918C8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C8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биологическим материалом.</w:t>
      </w:r>
    </w:p>
    <w:p w:rsidR="00281AC2" w:rsidRPr="005918C8" w:rsidRDefault="00281AC2" w:rsidP="005918C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918C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918C8">
        <w:rPr>
          <w:rFonts w:ascii="Times New Roman" w:hAnsi="Times New Roman" w:cs="Times New Roman"/>
          <w:sz w:val="24"/>
          <w:szCs w:val="24"/>
        </w:rPr>
        <w:t>При работе с биологическими жидкостями пользоваться индивидуальными средствами защиты – ИСЗ. Знать тактику медицинского работника при аварийных ситуациях.</w:t>
      </w:r>
    </w:p>
    <w:p w:rsidR="0065621A" w:rsidRPr="005918C8" w:rsidRDefault="0065621A" w:rsidP="005918C8">
      <w:pPr>
        <w:spacing w:line="240" w:lineRule="auto"/>
        <w:jc w:val="center"/>
      </w:pPr>
    </w:p>
    <w:sectPr w:rsidR="0065621A" w:rsidRPr="005918C8" w:rsidSect="0004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F7265"/>
    <w:multiLevelType w:val="hybridMultilevel"/>
    <w:tmpl w:val="697630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534E"/>
    <w:multiLevelType w:val="hybridMultilevel"/>
    <w:tmpl w:val="99F6FB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31E5"/>
    <w:multiLevelType w:val="hybridMultilevel"/>
    <w:tmpl w:val="C50025F8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0363B"/>
    <w:multiLevelType w:val="hybridMultilevel"/>
    <w:tmpl w:val="5F327958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3047A5"/>
    <w:multiLevelType w:val="hybridMultilevel"/>
    <w:tmpl w:val="221260AC"/>
    <w:lvl w:ilvl="0" w:tplc="1E5CF1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F765F1"/>
    <w:multiLevelType w:val="hybridMultilevel"/>
    <w:tmpl w:val="FE9ADCC4"/>
    <w:lvl w:ilvl="0" w:tplc="9AEE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A6CD9"/>
    <w:multiLevelType w:val="hybridMultilevel"/>
    <w:tmpl w:val="14AA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5580A"/>
    <w:multiLevelType w:val="hybridMultilevel"/>
    <w:tmpl w:val="0430FEA4"/>
    <w:lvl w:ilvl="0" w:tplc="F60E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46044"/>
    <w:multiLevelType w:val="hybridMultilevel"/>
    <w:tmpl w:val="374A64F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3D7382"/>
    <w:multiLevelType w:val="hybridMultilevel"/>
    <w:tmpl w:val="7E503CC8"/>
    <w:lvl w:ilvl="0" w:tplc="195432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5C5D2C"/>
    <w:multiLevelType w:val="hybridMultilevel"/>
    <w:tmpl w:val="75BC1B0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217"/>
    <w:rsid w:val="00032ABA"/>
    <w:rsid w:val="0004120F"/>
    <w:rsid w:val="0004134F"/>
    <w:rsid w:val="00063C16"/>
    <w:rsid w:val="00075A98"/>
    <w:rsid w:val="000B2F3B"/>
    <w:rsid w:val="000E1F37"/>
    <w:rsid w:val="000E3561"/>
    <w:rsid w:val="000E404E"/>
    <w:rsid w:val="00146852"/>
    <w:rsid w:val="001B0278"/>
    <w:rsid w:val="001B2AF0"/>
    <w:rsid w:val="002208B6"/>
    <w:rsid w:val="00220AFD"/>
    <w:rsid w:val="00281AC2"/>
    <w:rsid w:val="00292BC3"/>
    <w:rsid w:val="002A1E4F"/>
    <w:rsid w:val="002F05B5"/>
    <w:rsid w:val="003819FD"/>
    <w:rsid w:val="00382A36"/>
    <w:rsid w:val="003D096A"/>
    <w:rsid w:val="003D0F64"/>
    <w:rsid w:val="00470229"/>
    <w:rsid w:val="00472F2E"/>
    <w:rsid w:val="004A70AF"/>
    <w:rsid w:val="004D3951"/>
    <w:rsid w:val="004F6661"/>
    <w:rsid w:val="00507744"/>
    <w:rsid w:val="00586033"/>
    <w:rsid w:val="005918C8"/>
    <w:rsid w:val="00592CF2"/>
    <w:rsid w:val="005B71B2"/>
    <w:rsid w:val="005D7272"/>
    <w:rsid w:val="00650217"/>
    <w:rsid w:val="0065621A"/>
    <w:rsid w:val="0067046A"/>
    <w:rsid w:val="00692D28"/>
    <w:rsid w:val="00726D0C"/>
    <w:rsid w:val="007431BA"/>
    <w:rsid w:val="007978BB"/>
    <w:rsid w:val="007A2DC0"/>
    <w:rsid w:val="008005CA"/>
    <w:rsid w:val="00824B55"/>
    <w:rsid w:val="00893349"/>
    <w:rsid w:val="008D1ACD"/>
    <w:rsid w:val="00900C8A"/>
    <w:rsid w:val="00913486"/>
    <w:rsid w:val="009C7E30"/>
    <w:rsid w:val="00A42E3A"/>
    <w:rsid w:val="00A971AB"/>
    <w:rsid w:val="00AA67C0"/>
    <w:rsid w:val="00AD4660"/>
    <w:rsid w:val="00B465FD"/>
    <w:rsid w:val="00B75F29"/>
    <w:rsid w:val="00B8143C"/>
    <w:rsid w:val="00BA21B4"/>
    <w:rsid w:val="00BB7172"/>
    <w:rsid w:val="00BC097B"/>
    <w:rsid w:val="00BF75CF"/>
    <w:rsid w:val="00C075E5"/>
    <w:rsid w:val="00C970B8"/>
    <w:rsid w:val="00CB783B"/>
    <w:rsid w:val="00D061C2"/>
    <w:rsid w:val="00D324FC"/>
    <w:rsid w:val="00D556F5"/>
    <w:rsid w:val="00DF3672"/>
    <w:rsid w:val="00DF77AB"/>
    <w:rsid w:val="00E269C7"/>
    <w:rsid w:val="00EB3ACB"/>
    <w:rsid w:val="00EB5712"/>
    <w:rsid w:val="00F014FC"/>
    <w:rsid w:val="00F23A1C"/>
    <w:rsid w:val="00F546F4"/>
    <w:rsid w:val="00F756A4"/>
    <w:rsid w:val="00F813C8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17"/>
    <w:pPr>
      <w:ind w:left="720"/>
      <w:contextualSpacing/>
    </w:pPr>
  </w:style>
  <w:style w:type="paragraph" w:styleId="a4">
    <w:name w:val="No Spacing"/>
    <w:uiPriority w:val="1"/>
    <w:qFormat/>
    <w:rsid w:val="000E404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0412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1AC2"/>
    <w:rPr>
      <w:b/>
      <w:bCs/>
    </w:rPr>
  </w:style>
  <w:style w:type="character" w:styleId="a8">
    <w:name w:val="Emphasis"/>
    <w:basedOn w:val="a0"/>
    <w:uiPriority w:val="20"/>
    <w:qFormat/>
    <w:rsid w:val="00281A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26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openxmlformats.org/officeDocument/2006/relationships/hyperlink" Target="http://www.gastroscan.ru/handbook/120/31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stroscan.ru/handbook/117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onclinic.ru/bak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3F1C-F639-4A02-974E-CB77398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13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Лариса</cp:lastModifiedBy>
  <cp:revision>36</cp:revision>
  <cp:lastPrinted>2016-03-12T13:03:00Z</cp:lastPrinted>
  <dcterms:created xsi:type="dcterms:W3CDTF">2014-09-13T13:29:00Z</dcterms:created>
  <dcterms:modified xsi:type="dcterms:W3CDTF">2018-01-10T13:55:00Z</dcterms:modified>
</cp:coreProperties>
</file>