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B9" w:rsidRPr="004A70AF" w:rsidRDefault="00D004B9" w:rsidP="00D004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AF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EB1DC5" w:rsidRDefault="00905520" w:rsidP="00EB1D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004B9" w:rsidRPr="004A70AF">
        <w:rPr>
          <w:rFonts w:ascii="Times New Roman" w:hAnsi="Times New Roman" w:cs="Times New Roman"/>
          <w:b/>
          <w:sz w:val="24"/>
          <w:szCs w:val="24"/>
        </w:rPr>
        <w:t xml:space="preserve">осударственное бюджетное профессиональное образовательное учреждение </w:t>
      </w:r>
    </w:p>
    <w:p w:rsidR="00D004B9" w:rsidRPr="004A70AF" w:rsidRDefault="00D004B9" w:rsidP="00D004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0AF">
        <w:rPr>
          <w:rFonts w:ascii="Times New Roman" w:hAnsi="Times New Roman" w:cs="Times New Roman"/>
          <w:b/>
          <w:sz w:val="24"/>
          <w:szCs w:val="24"/>
        </w:rPr>
        <w:t>Ростовской области  «Ростовский базовый медицинский колледж»</w:t>
      </w:r>
    </w:p>
    <w:p w:rsidR="00D004B9" w:rsidRDefault="00D004B9" w:rsidP="00D004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D004B9" w:rsidRPr="004F5335" w:rsidRDefault="00D004B9" w:rsidP="00D004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05520" w:rsidRDefault="00905520" w:rsidP="0090552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905520" w:rsidRDefault="00905520" w:rsidP="00905520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D004B9" w:rsidRPr="004F5335" w:rsidRDefault="00D004B9" w:rsidP="00D004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04B9" w:rsidRPr="004F5335" w:rsidRDefault="00D004B9" w:rsidP="00D004B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335">
        <w:rPr>
          <w:rFonts w:ascii="Times New Roman" w:hAnsi="Times New Roman" w:cs="Times New Roman"/>
          <w:b/>
          <w:sz w:val="32"/>
          <w:szCs w:val="32"/>
        </w:rPr>
        <w:t>МДК 07.02</w:t>
      </w:r>
      <w:r w:rsidR="00203624">
        <w:rPr>
          <w:rFonts w:ascii="Times New Roman" w:hAnsi="Times New Roman" w:cs="Times New Roman"/>
          <w:b/>
          <w:sz w:val="32"/>
          <w:szCs w:val="32"/>
        </w:rPr>
        <w:t>.</w:t>
      </w:r>
      <w:r w:rsidRPr="004F5335">
        <w:rPr>
          <w:rFonts w:ascii="Times New Roman" w:hAnsi="Times New Roman" w:cs="Times New Roman"/>
          <w:b/>
          <w:sz w:val="32"/>
          <w:szCs w:val="32"/>
        </w:rPr>
        <w:t xml:space="preserve"> «Технология оказания медицинских услуг»</w:t>
      </w:r>
    </w:p>
    <w:p w:rsidR="00D004B9" w:rsidRPr="004F5335" w:rsidRDefault="00D004B9" w:rsidP="00D004B9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004B9" w:rsidRPr="004F5335" w:rsidRDefault="00D004B9" w:rsidP="00D004B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D004B9" w:rsidRPr="004F5335" w:rsidRDefault="00D004B9" w:rsidP="00D004B9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F5335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D004B9" w:rsidRDefault="00D004B9" w:rsidP="00D004B9">
      <w:pPr>
        <w:rPr>
          <w:rFonts w:ascii="Times New Roman" w:hAnsi="Times New Roman" w:cs="Times New Roman"/>
          <w:b/>
          <w:sz w:val="36"/>
          <w:szCs w:val="36"/>
        </w:rPr>
      </w:pPr>
    </w:p>
    <w:p w:rsidR="00D004B9" w:rsidRDefault="00D004B9" w:rsidP="00D004B9">
      <w:pPr>
        <w:rPr>
          <w:rFonts w:ascii="Times New Roman" w:hAnsi="Times New Roman" w:cs="Times New Roman"/>
          <w:b/>
          <w:sz w:val="36"/>
          <w:szCs w:val="36"/>
        </w:rPr>
      </w:pPr>
      <w:r w:rsidRPr="004F5335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567983" w:rsidRPr="00D004B9" w:rsidRDefault="00567983" w:rsidP="0056798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D004B9">
        <w:rPr>
          <w:rFonts w:ascii="Times New Roman" w:eastAsia="Times New Roman" w:hAnsi="Times New Roman" w:cs="Times New Roman"/>
          <w:b/>
          <w:bCs/>
          <w:sz w:val="48"/>
          <w:szCs w:val="48"/>
        </w:rPr>
        <w:t>Личная гигиена тяжелобольного пациента</w:t>
      </w:r>
    </w:p>
    <w:p w:rsidR="00567983" w:rsidRPr="00D004B9" w:rsidRDefault="00567983" w:rsidP="005679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567983" w:rsidRPr="00567983" w:rsidRDefault="00567983" w:rsidP="005679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67983" w:rsidRDefault="00567983" w:rsidP="005679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EB1DC5" w:rsidRPr="00567983" w:rsidRDefault="00EB1DC5" w:rsidP="005679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67983" w:rsidRPr="00567983" w:rsidRDefault="00567983" w:rsidP="0056798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567983">
        <w:rPr>
          <w:rFonts w:ascii="Times New Roman" w:eastAsia="Times New Roman" w:hAnsi="Times New Roman" w:cs="Times New Roman"/>
          <w:b/>
          <w:bCs/>
          <w:sz w:val="36"/>
          <w:szCs w:val="36"/>
        </w:rPr>
        <w:t>Ростов-на-Дону</w:t>
      </w:r>
    </w:p>
    <w:p w:rsidR="00567983" w:rsidRPr="00551E30" w:rsidRDefault="00567983" w:rsidP="00567983">
      <w:pPr>
        <w:pageBreakBefore/>
        <w:spacing w:before="100" w:beforeAutospacing="1" w:after="0" w:line="33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51E3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Мотивация</w:t>
      </w:r>
    </w:p>
    <w:p w:rsidR="00551E30" w:rsidRPr="00551E30" w:rsidRDefault="00551E30" w:rsidP="00EB1D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51E30">
        <w:rPr>
          <w:rFonts w:ascii="Times New Roman" w:hAnsi="Times New Roman" w:cs="Times New Roman"/>
          <w:sz w:val="32"/>
          <w:szCs w:val="32"/>
        </w:rPr>
        <w:t>Личная гигиена – меры, направленные на соблюдение чистоты собственного тела и на тщательный уход за ним. К факторам, которые влияют на гигиенические навыки пациента, относят социально-экономическое положение, уровень общего развития, состояние здоровья, общий культурный уровень, личные предпочтения.</w:t>
      </w:r>
    </w:p>
    <w:p w:rsidR="00567983" w:rsidRPr="00D004B9" w:rsidRDefault="00567983" w:rsidP="00EB1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04B9">
        <w:rPr>
          <w:rFonts w:ascii="Times New Roman" w:eastAsia="Times New Roman" w:hAnsi="Times New Roman" w:cs="Times New Roman"/>
          <w:sz w:val="32"/>
          <w:szCs w:val="32"/>
        </w:rPr>
        <w:t>Объем сестринских вмешательств по удовлетворению нарушенных потребностей пациента зависит от его физического и психического статуса. При тяжелом состоянии сестра выполняет мероприятия личной гигиены пациента в полной мере. Правильный уход за тяжелобольным</w:t>
      </w:r>
      <w:r w:rsidR="00956E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D35466">
        <w:rPr>
          <w:rFonts w:ascii="Times New Roman" w:eastAsia="Times New Roman" w:hAnsi="Times New Roman" w:cs="Times New Roman"/>
          <w:sz w:val="32"/>
          <w:szCs w:val="32"/>
        </w:rPr>
        <w:t>-</w:t>
      </w:r>
      <w:r w:rsidR="00956E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D004B9">
        <w:rPr>
          <w:rFonts w:ascii="Times New Roman" w:eastAsia="Times New Roman" w:hAnsi="Times New Roman" w:cs="Times New Roman"/>
          <w:sz w:val="32"/>
          <w:szCs w:val="32"/>
        </w:rPr>
        <w:t>кротчайший путь выздоровления.</w:t>
      </w:r>
    </w:p>
    <w:p w:rsidR="00567983" w:rsidRPr="00D004B9" w:rsidRDefault="00567983" w:rsidP="00EB1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04B9">
        <w:rPr>
          <w:rFonts w:ascii="Times New Roman" w:eastAsia="Times New Roman" w:hAnsi="Times New Roman" w:cs="Times New Roman"/>
          <w:sz w:val="32"/>
          <w:szCs w:val="32"/>
        </w:rPr>
        <w:t>Болезнь вносит расстройства в деятельность всех органов и систем организма человека. Болезненное состояние требует особого внимания к уходу за пациентом. Личная гигиена человека включает ежедневный утренний и вечерний туалет по уходу за телом.</w:t>
      </w:r>
    </w:p>
    <w:p w:rsidR="00567983" w:rsidRDefault="00567983" w:rsidP="00EB1D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004B9">
        <w:rPr>
          <w:rFonts w:ascii="Times New Roman" w:eastAsia="Times New Roman" w:hAnsi="Times New Roman" w:cs="Times New Roman"/>
          <w:sz w:val="32"/>
          <w:szCs w:val="32"/>
        </w:rPr>
        <w:t>Активный пациент обеспечивает гигиенический уход самостоятельно, тяжелобольному помогает палатная сестра или родственники. Утренний туалет тяжелобольного пациента включает комплекс мероприятий по уходу за лицом, промежностью и всем телом.</w:t>
      </w:r>
    </w:p>
    <w:p w:rsidR="00551E30" w:rsidRPr="00551E30" w:rsidRDefault="00551E30" w:rsidP="00EB1DC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1E30">
        <w:rPr>
          <w:rFonts w:ascii="Times New Roman" w:hAnsi="Times New Roman" w:cs="Times New Roman"/>
          <w:sz w:val="32"/>
          <w:szCs w:val="32"/>
        </w:rPr>
        <w:t>Правильный уход за тяжелобольными – кратчайший путь к их выздоровлению.</w:t>
      </w:r>
    </w:p>
    <w:p w:rsidR="00551E30" w:rsidRPr="00551E30" w:rsidRDefault="00551E30" w:rsidP="00956EAB">
      <w:pPr>
        <w:spacing w:before="100" w:beforeAutospacing="1" w:after="240"/>
        <w:ind w:firstLine="709"/>
        <w:rPr>
          <w:rFonts w:ascii="Times New Roman" w:eastAsia="Times New Roman" w:hAnsi="Times New Roman" w:cs="Times New Roman"/>
          <w:sz w:val="32"/>
          <w:szCs w:val="32"/>
        </w:rPr>
      </w:pPr>
      <w:r w:rsidRPr="00551E30">
        <w:rPr>
          <w:rFonts w:ascii="Times New Roman" w:hAnsi="Times New Roman" w:cs="Times New Roman"/>
          <w:b/>
          <w:i/>
          <w:caps/>
          <w:sz w:val="32"/>
          <w:szCs w:val="32"/>
        </w:rPr>
        <w:br w:type="page"/>
      </w:r>
    </w:p>
    <w:p w:rsidR="00567983" w:rsidRPr="00567983" w:rsidRDefault="00567983" w:rsidP="00567983">
      <w:pPr>
        <w:pageBreakBefore/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План </w:t>
      </w:r>
      <w:r w:rsidR="00ED0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теоретического </w:t>
      </w: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  <w:r w:rsidR="00ED08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5</w:t>
      </w:r>
    </w:p>
    <w:p w:rsidR="00567983" w:rsidRPr="00567983" w:rsidRDefault="00F51ECE" w:rsidP="0056798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ПМ.07</w:t>
      </w:r>
      <w:r w:rsidR="00567983"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«Выполнение работ по профессии младшая медицинская сестра по уходу за больными»</w:t>
      </w:r>
    </w:p>
    <w:p w:rsidR="00567983" w:rsidRPr="00567983" w:rsidRDefault="00567983" w:rsidP="00567983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МДК.07.0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. «Технология оказания медицинских услуг»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занятия: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«Личная гигиена тяжелобольного пациента».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</w:t>
      </w:r>
      <w:r w:rsidR="009204EF">
        <w:rPr>
          <w:rFonts w:ascii="Times New Roman" w:eastAsia="Times New Roman" w:hAnsi="Times New Roman" w:cs="Times New Roman"/>
          <w:sz w:val="28"/>
          <w:szCs w:val="28"/>
        </w:rPr>
        <w:t xml:space="preserve"> индуктивный, наглядный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Тип занятия: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передача и усвоение новых знаний.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Вид занятия: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лекция.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 общих компетенций: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ОК 1.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ОК 2.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1E30">
        <w:rPr>
          <w:rFonts w:ascii="Times New Roman" w:eastAsia="Times New Roman" w:hAnsi="Times New Roman" w:cs="Times New Roman"/>
          <w:b/>
          <w:sz w:val="28"/>
          <w:szCs w:val="28"/>
        </w:rPr>
        <w:t>ОК 3.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работы.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ОК 4.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 профессиональных компетенций: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>7.1</w:t>
      </w:r>
      <w:r w:rsidR="004503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Эффективно общаться с пациентом и его окружением в процессе профессиональной деятельности.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>7.2</w:t>
      </w:r>
      <w:r w:rsidR="004503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Соблюдать принципы профессиональной этики.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>7.6</w:t>
      </w:r>
      <w:r w:rsidR="004503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Оказывать медицинские услуги в пределах своих полномочий.</w:t>
      </w:r>
    </w:p>
    <w:p w:rsidR="00567983" w:rsidRPr="00567983" w:rsidRDefault="00567983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ПК 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>7.7</w:t>
      </w:r>
      <w:r w:rsidR="0045037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D004B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567983" w:rsidRPr="00567983" w:rsidRDefault="00567983" w:rsidP="0056798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983" w:rsidRPr="00567983" w:rsidRDefault="00567983" w:rsidP="00567983">
      <w:pPr>
        <w:pageBreakBefore/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Цели занятия:</w:t>
      </w:r>
    </w:p>
    <w:p w:rsidR="008B1AC6" w:rsidRPr="008B1AC6" w:rsidRDefault="008B1AC6" w:rsidP="008B1A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B1AC6">
        <w:rPr>
          <w:rFonts w:ascii="Times New Roman" w:hAnsi="Times New Roman"/>
          <w:b/>
          <w:sz w:val="28"/>
          <w:szCs w:val="28"/>
        </w:rPr>
        <w:t>Учебные:</w:t>
      </w:r>
    </w:p>
    <w:p w:rsidR="00567983" w:rsidRPr="00567983" w:rsidRDefault="00567983" w:rsidP="00C54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t>дать понятие личной гигиены;</w:t>
      </w:r>
    </w:p>
    <w:p w:rsidR="00567983" w:rsidRPr="00567983" w:rsidRDefault="00D004B9" w:rsidP="00C54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 xml:space="preserve">подвести студентов к пониманию </w:t>
      </w:r>
      <w:r w:rsidR="00567983" w:rsidRPr="00567983">
        <w:rPr>
          <w:rFonts w:ascii="Times New Roman" w:eastAsia="Times New Roman" w:hAnsi="Times New Roman" w:cs="Times New Roman"/>
          <w:sz w:val="28"/>
          <w:szCs w:val="28"/>
        </w:rPr>
        <w:t>соблюдени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67983" w:rsidRPr="00567983">
        <w:rPr>
          <w:rFonts w:ascii="Times New Roman" w:eastAsia="Times New Roman" w:hAnsi="Times New Roman" w:cs="Times New Roman"/>
          <w:sz w:val="28"/>
          <w:szCs w:val="28"/>
        </w:rPr>
        <w:t xml:space="preserve"> правил инфекционной безопасности при выполнении гигиенических процедур;</w:t>
      </w:r>
    </w:p>
    <w:p w:rsidR="00D004B9" w:rsidRPr="00C544CB" w:rsidRDefault="00D004B9" w:rsidP="00C54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4CB">
        <w:rPr>
          <w:rFonts w:ascii="Times New Roman" w:hAnsi="Times New Roman"/>
          <w:sz w:val="28"/>
          <w:szCs w:val="28"/>
        </w:rPr>
        <w:t>изучить правила ухода за</w:t>
      </w:r>
      <w:r w:rsidR="00567983" w:rsidRPr="00C544CB">
        <w:rPr>
          <w:rFonts w:ascii="Times New Roman" w:eastAsia="Times New Roman" w:hAnsi="Times New Roman" w:cs="Times New Roman"/>
          <w:sz w:val="28"/>
          <w:szCs w:val="28"/>
        </w:rPr>
        <w:t xml:space="preserve"> тяжелобольн</w:t>
      </w:r>
      <w:r w:rsidRPr="00C544CB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567983" w:rsidRPr="00C544CB">
        <w:rPr>
          <w:rFonts w:ascii="Times New Roman" w:eastAsia="Times New Roman" w:hAnsi="Times New Roman" w:cs="Times New Roman"/>
          <w:sz w:val="28"/>
          <w:szCs w:val="28"/>
        </w:rPr>
        <w:t>о пациент</w:t>
      </w:r>
      <w:r w:rsidRPr="00C544CB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</w:p>
    <w:p w:rsidR="00C544CB" w:rsidRPr="009B6BB8" w:rsidRDefault="00C544CB" w:rsidP="00C544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9B6BB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B6BB8">
        <w:rPr>
          <w:rFonts w:ascii="Times New Roman" w:hAnsi="Times New Roman"/>
          <w:sz w:val="28"/>
          <w:szCs w:val="28"/>
        </w:rPr>
        <w:t xml:space="preserve">ПК </w:t>
      </w:r>
      <w:r>
        <w:rPr>
          <w:rFonts w:ascii="Times New Roman" w:hAnsi="Times New Roman"/>
          <w:sz w:val="28"/>
          <w:szCs w:val="28"/>
        </w:rPr>
        <w:t>7.1</w:t>
      </w:r>
      <w:r w:rsidRPr="009B6BB8">
        <w:rPr>
          <w:rFonts w:ascii="Times New Roman" w:hAnsi="Times New Roman"/>
          <w:sz w:val="28"/>
          <w:szCs w:val="28"/>
        </w:rPr>
        <w:t xml:space="preserve">, ПК </w:t>
      </w:r>
      <w:r>
        <w:rPr>
          <w:rFonts w:ascii="Times New Roman" w:hAnsi="Times New Roman"/>
          <w:sz w:val="28"/>
          <w:szCs w:val="28"/>
        </w:rPr>
        <w:t>7.2</w:t>
      </w:r>
      <w:r w:rsidRPr="009B6BB8">
        <w:rPr>
          <w:rFonts w:ascii="Times New Roman" w:hAnsi="Times New Roman"/>
          <w:sz w:val="28"/>
          <w:szCs w:val="28"/>
        </w:rPr>
        <w:t xml:space="preserve">, ПК </w:t>
      </w:r>
      <w:r>
        <w:rPr>
          <w:rFonts w:ascii="Times New Roman" w:hAnsi="Times New Roman"/>
          <w:sz w:val="28"/>
          <w:szCs w:val="28"/>
        </w:rPr>
        <w:t>7.6</w:t>
      </w:r>
      <w:r w:rsidRPr="009B6BB8">
        <w:rPr>
          <w:rFonts w:ascii="Times New Roman" w:hAnsi="Times New Roman"/>
          <w:sz w:val="28"/>
          <w:szCs w:val="28"/>
        </w:rPr>
        <w:t>;</w:t>
      </w:r>
    </w:p>
    <w:p w:rsidR="00C544CB" w:rsidRPr="00C544CB" w:rsidRDefault="00C544CB" w:rsidP="00C54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BB8">
        <w:rPr>
          <w:rFonts w:ascii="Times New Roman" w:hAnsi="Times New Roman"/>
          <w:sz w:val="28"/>
          <w:szCs w:val="28"/>
        </w:rPr>
        <w:t>формировать умение воспринимать и систематизировать учебный материал.</w:t>
      </w:r>
    </w:p>
    <w:p w:rsidR="00C544CB" w:rsidRDefault="00C544CB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983" w:rsidRPr="00567983" w:rsidRDefault="00567983" w:rsidP="00C5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567983" w:rsidRPr="00567983" w:rsidRDefault="00567983" w:rsidP="00C54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t>развивать:</w:t>
      </w:r>
    </w:p>
    <w:p w:rsidR="00567983" w:rsidRPr="00567983" w:rsidRDefault="00567983" w:rsidP="00C544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t>умение конспектировать полученную информацию;</w:t>
      </w:r>
    </w:p>
    <w:p w:rsidR="00567983" w:rsidRPr="00567983" w:rsidRDefault="00567983" w:rsidP="00C544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t>коммуникативные умения;</w:t>
      </w:r>
    </w:p>
    <w:p w:rsidR="00567983" w:rsidRPr="00567983" w:rsidRDefault="00567983" w:rsidP="00C544C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t>логическое и клиническое мышление.</w:t>
      </w:r>
    </w:p>
    <w:p w:rsidR="00C544CB" w:rsidRDefault="00C544CB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983" w:rsidRPr="00567983" w:rsidRDefault="00567983" w:rsidP="00C5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567983" w:rsidRPr="00567983" w:rsidRDefault="00567983" w:rsidP="00C54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t>воспитывать:</w:t>
      </w:r>
    </w:p>
    <w:p w:rsidR="00567983" w:rsidRPr="00567983" w:rsidRDefault="00567983" w:rsidP="00C54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t>ответственность, аккуратность, коллегиальность, внимание,</w:t>
      </w:r>
    </w:p>
    <w:p w:rsidR="00567983" w:rsidRPr="00567983" w:rsidRDefault="00C544CB" w:rsidP="00C544C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ОК</w:t>
      </w:r>
      <w:r w:rsidR="00F32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ОК </w:t>
      </w:r>
      <w:r w:rsidR="00567983" w:rsidRPr="00567983">
        <w:rPr>
          <w:rFonts w:ascii="Times New Roman" w:eastAsia="Times New Roman" w:hAnsi="Times New Roman" w:cs="Times New Roman"/>
          <w:sz w:val="28"/>
          <w:szCs w:val="28"/>
        </w:rPr>
        <w:t>2, 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37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67983" w:rsidRPr="005679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44CB" w:rsidRDefault="00C544CB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44CB" w:rsidRDefault="00C544CB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983" w:rsidRPr="00567983" w:rsidRDefault="00567983" w:rsidP="00C5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Внутрипредметные связи:</w:t>
      </w:r>
    </w:p>
    <w:p w:rsidR="00567983" w:rsidRPr="00567983" w:rsidRDefault="00567983" w:rsidP="00C544C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биомедицинской этики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– соблюдение принципов биоэтики;</w:t>
      </w:r>
    </w:p>
    <w:p w:rsidR="00567983" w:rsidRPr="00567983" w:rsidRDefault="00567983" w:rsidP="00C544C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профессиональное общение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– обучение партнерскому взаимодействию в лечебной деятельности;</w:t>
      </w:r>
    </w:p>
    <w:p w:rsidR="00567983" w:rsidRPr="001A0A3E" w:rsidRDefault="00567983" w:rsidP="00C544C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A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профилактика </w:t>
      </w:r>
      <w:r w:rsidR="001A0A3E" w:rsidRPr="001A0A3E">
        <w:rPr>
          <w:rFonts w:ascii="Times New Roman" w:hAnsi="Times New Roman" w:cs="Times New Roman"/>
          <w:b/>
          <w:sz w:val="28"/>
          <w:szCs w:val="28"/>
        </w:rPr>
        <w:t xml:space="preserve">инфекций, связанных с оказанием медицинской помощи </w:t>
      </w:r>
      <w:r w:rsidRPr="001A0A3E">
        <w:rPr>
          <w:rFonts w:ascii="Times New Roman" w:eastAsia="Times New Roman" w:hAnsi="Times New Roman" w:cs="Times New Roman"/>
          <w:sz w:val="28"/>
          <w:szCs w:val="28"/>
        </w:rPr>
        <w:t>– соблюдение мероприятий санитарно-противоэпидемического режима;</w:t>
      </w:r>
    </w:p>
    <w:p w:rsidR="00567983" w:rsidRPr="00567983" w:rsidRDefault="00567983" w:rsidP="00C544CB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медикаментозное лечение в сестринской практике (1) – 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способы применения лекарственных средств.</w:t>
      </w:r>
    </w:p>
    <w:p w:rsidR="00C544CB" w:rsidRDefault="00C544CB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7983" w:rsidRDefault="00567983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Интегративные связи:</w:t>
      </w:r>
    </w:p>
    <w:p w:rsidR="00C72199" w:rsidRPr="00567983" w:rsidRDefault="00C72199" w:rsidP="00C5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7983" w:rsidRPr="00567983" w:rsidRDefault="00567983" w:rsidP="00C544C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анатомия и физиология человека: </w:t>
      </w:r>
      <w:r w:rsidR="00C72199">
        <w:rPr>
          <w:rFonts w:ascii="Times New Roman" w:eastAsia="Times New Roman" w:hAnsi="Times New Roman" w:cs="Times New Roman"/>
          <w:sz w:val="28"/>
          <w:szCs w:val="28"/>
        </w:rPr>
        <w:t xml:space="preserve">анатомические особенности тканей, 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особенности сосудистого русла</w:t>
      </w:r>
      <w:r w:rsidR="00C72199">
        <w:rPr>
          <w:rFonts w:ascii="Times New Roman" w:eastAsia="Times New Roman" w:hAnsi="Times New Roman" w:cs="Times New Roman"/>
          <w:sz w:val="28"/>
          <w:szCs w:val="28"/>
        </w:rPr>
        <w:t xml:space="preserve"> пожилого человека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983" w:rsidRPr="00567983" w:rsidRDefault="00C72199" w:rsidP="00C544C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567983" w:rsidRPr="00567983">
        <w:rPr>
          <w:rFonts w:ascii="Times New Roman" w:eastAsia="Times New Roman" w:hAnsi="Times New Roman" w:cs="Times New Roman"/>
          <w:sz w:val="28"/>
          <w:szCs w:val="28"/>
        </w:rPr>
        <w:t>обеспечение инфекционной безопасности пациента и персонала;</w:t>
      </w:r>
    </w:p>
    <w:p w:rsidR="00567983" w:rsidRPr="00567983" w:rsidRDefault="00567983" w:rsidP="00C544C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фармакология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: использование медикаментозных </w:t>
      </w:r>
      <w:r w:rsidR="00C72199">
        <w:rPr>
          <w:rFonts w:ascii="Times New Roman" w:eastAsia="Times New Roman" w:hAnsi="Times New Roman" w:cs="Times New Roman"/>
          <w:sz w:val="28"/>
          <w:szCs w:val="28"/>
        </w:rPr>
        <w:t>препаратов в уходе за пациентом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7983" w:rsidRPr="00567983" w:rsidRDefault="00C72199" w:rsidP="00C544CB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567983" w:rsidRPr="00567983">
        <w:rPr>
          <w:rFonts w:ascii="Times New Roman" w:eastAsia="Times New Roman" w:hAnsi="Times New Roman" w:cs="Times New Roman"/>
          <w:sz w:val="28"/>
          <w:szCs w:val="28"/>
        </w:rPr>
        <w:t>использование медицинской терминологии.</w:t>
      </w:r>
    </w:p>
    <w:p w:rsidR="00C544CB" w:rsidRDefault="00C544CB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C544CB" w:rsidSect="00054E9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67983" w:rsidRPr="00C544CB" w:rsidRDefault="008B1AC6" w:rsidP="00567983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</w:t>
      </w:r>
      <w:r w:rsidR="00567983" w:rsidRPr="00C544CB">
        <w:rPr>
          <w:rFonts w:ascii="Times New Roman" w:eastAsia="Times New Roman" w:hAnsi="Times New Roman" w:cs="Times New Roman"/>
          <w:b/>
          <w:bCs/>
          <w:sz w:val="28"/>
          <w:szCs w:val="28"/>
        </w:rPr>
        <w:t>беспечение занятия:</w:t>
      </w:r>
    </w:p>
    <w:p w:rsidR="00567983" w:rsidRPr="007B7DC7" w:rsidRDefault="00567983" w:rsidP="00C544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</w:rPr>
        <w:t>мультимедийная презентация;</w:t>
      </w:r>
    </w:p>
    <w:p w:rsidR="009806B0" w:rsidRPr="007B7DC7" w:rsidRDefault="009806B0" w:rsidP="009806B0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B7DC7">
        <w:rPr>
          <w:rFonts w:ascii="Times New Roman" w:eastAsia="Times New Roman" w:hAnsi="Times New Roman"/>
          <w:sz w:val="28"/>
          <w:szCs w:val="28"/>
        </w:rPr>
        <w:t xml:space="preserve">учебно-программная документация: </w:t>
      </w:r>
      <w:r w:rsidRPr="007B7DC7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567983" w:rsidRPr="007B7DC7" w:rsidRDefault="00567983" w:rsidP="00C544C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–</w:t>
      </w:r>
      <w:r w:rsidRPr="007B7D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B7DC7">
        <w:rPr>
          <w:rFonts w:ascii="Times New Roman" w:eastAsia="Times New Roman" w:hAnsi="Times New Roman" w:cs="Times New Roman"/>
          <w:sz w:val="28"/>
          <w:szCs w:val="28"/>
        </w:rPr>
        <w:t>мультимедийный комплект.</w:t>
      </w:r>
    </w:p>
    <w:p w:rsidR="00C544CB" w:rsidRDefault="00C544CB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7983" w:rsidRDefault="00567983" w:rsidP="00C544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44CB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Информационное обеспечение:</w:t>
      </w:r>
    </w:p>
    <w:p w:rsidR="00C544CB" w:rsidRPr="00C544CB" w:rsidRDefault="00C544CB" w:rsidP="00C54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06B0" w:rsidRPr="007B7DC7" w:rsidRDefault="009806B0" w:rsidP="009806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DC7">
        <w:rPr>
          <w:rFonts w:ascii="Times New Roman" w:hAnsi="Times New Roman" w:cs="Times New Roman"/>
          <w:sz w:val="28"/>
          <w:szCs w:val="28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7B7DC7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7B7DC7">
        <w:rPr>
          <w:rFonts w:ascii="Times New Roman" w:hAnsi="Times New Roman" w:cs="Times New Roman"/>
          <w:sz w:val="28"/>
          <w:szCs w:val="28"/>
        </w:rPr>
        <w:t>: Феникс, 2015. – с. 427-436.</w:t>
      </w:r>
    </w:p>
    <w:p w:rsidR="009806B0" w:rsidRPr="007B7DC7" w:rsidRDefault="009806B0" w:rsidP="009806B0">
      <w:pPr>
        <w:pStyle w:val="a7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7B7DC7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567983" w:rsidRPr="007B7DC7" w:rsidRDefault="009806B0" w:rsidP="00D0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567983" w:rsidRPr="007B7DC7">
        <w:rPr>
          <w:rFonts w:ascii="Times New Roman" w:eastAsia="Times New Roman" w:hAnsi="Times New Roman" w:cs="Times New Roman"/>
          <w:sz w:val="28"/>
          <w:szCs w:val="28"/>
        </w:rPr>
        <w:t>. Бейер П., Майерс Ю., Теория и практика сестринского дела в контексте здоровья взрослого человека. М., 2003.</w:t>
      </w:r>
    </w:p>
    <w:p w:rsidR="00567983" w:rsidRPr="007B7DC7" w:rsidRDefault="009806B0" w:rsidP="00D0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color w:val="000000"/>
          <w:sz w:val="28"/>
          <w:szCs w:val="28"/>
        </w:rPr>
        <w:t>4. Сестринское дело. 2011</w:t>
      </w:r>
      <w:r w:rsidR="00567983" w:rsidRPr="007B7D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№ </w:t>
      </w:r>
      <w:r w:rsidRPr="007B7DC7">
        <w:rPr>
          <w:rFonts w:ascii="Times New Roman" w:eastAsia="Times New Roman" w:hAnsi="Times New Roman" w:cs="Times New Roman"/>
          <w:color w:val="000000"/>
          <w:sz w:val="28"/>
          <w:szCs w:val="28"/>
        </w:rPr>
        <w:t>1,</w:t>
      </w:r>
      <w:r w:rsidR="00567983" w:rsidRPr="007B7DC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B7DC7">
        <w:rPr>
          <w:rFonts w:ascii="Times New Roman" w:eastAsia="Times New Roman" w:hAnsi="Times New Roman" w:cs="Times New Roman"/>
          <w:color w:val="000000"/>
          <w:sz w:val="28"/>
          <w:szCs w:val="28"/>
        </w:rPr>
        <w:t>,3,4,5,6</w:t>
      </w:r>
      <w:r w:rsidR="00567983" w:rsidRPr="007B7D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6B0" w:rsidRPr="007B7DC7" w:rsidRDefault="009806B0" w:rsidP="00D004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806B0" w:rsidRPr="007B7DC7" w:rsidRDefault="009806B0" w:rsidP="00D004B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67983" w:rsidRPr="007B7DC7" w:rsidRDefault="00567983" w:rsidP="00D004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Информационные электронные ресурсы:</w:t>
      </w:r>
    </w:p>
    <w:p w:rsidR="00567983" w:rsidRPr="007B7DC7" w:rsidRDefault="00567983" w:rsidP="0056798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библиотека </w:t>
      </w:r>
      <w:proofErr w:type="spellStart"/>
      <w:r w:rsidRPr="007B7DC7">
        <w:rPr>
          <w:rFonts w:ascii="Times New Roman" w:eastAsia="Times New Roman" w:hAnsi="Times New Roman" w:cs="Times New Roman"/>
          <w:sz w:val="28"/>
          <w:szCs w:val="28"/>
          <w:lang w:val="en-US"/>
        </w:rPr>
        <w:t>Webmedinfo</w:t>
      </w:r>
      <w:proofErr w:type="spellEnd"/>
      <w:r w:rsidRPr="007B7D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B7DC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7983" w:rsidRPr="007B7DC7" w:rsidRDefault="00567983" w:rsidP="005679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</w:rPr>
        <w:t>поисковый сервер Google (</w:t>
      </w:r>
      <w:hyperlink r:id="rId6" w:tgtFrame="_top" w:history="1">
        <w:r w:rsidRPr="007B7DC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www.google.com</w:t>
        </w:r>
      </w:hyperlink>
      <w:r w:rsidRPr="007B7DC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7983" w:rsidRPr="007B7DC7" w:rsidRDefault="00567983" w:rsidP="005679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</w:rPr>
        <w:t>википедия - свободная многоязычная энциклопедия (</w:t>
      </w:r>
      <w:hyperlink r:id="rId7" w:tgtFrame="_top" w:history="1">
        <w:r w:rsidRPr="007B7DC7">
          <w:rPr>
            <w:rFonts w:ascii="Times New Roman" w:eastAsia="Times New Roman" w:hAnsi="Times New Roman" w:cs="Times New Roman"/>
            <w:color w:val="00000A"/>
            <w:sz w:val="28"/>
            <w:szCs w:val="28"/>
          </w:rPr>
          <w:t>www.wikipedia.org</w:t>
        </w:r>
      </w:hyperlink>
      <w:r w:rsidRPr="007B7DC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67983" w:rsidRPr="007B7DC7" w:rsidRDefault="00567983" w:rsidP="005679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  <w:lang w:val="en-US"/>
        </w:rPr>
        <w:t>www.sarstedt.com</w:t>
      </w:r>
    </w:p>
    <w:p w:rsidR="00567983" w:rsidRPr="007B7DC7" w:rsidRDefault="00567983" w:rsidP="00567983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B7DC7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B7D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DC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7B7DC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7B7DC7">
        <w:rPr>
          <w:rFonts w:ascii="Times New Roman" w:eastAsia="Times New Roman" w:hAnsi="Times New Roman" w:cs="Times New Roman"/>
          <w:sz w:val="28"/>
          <w:szCs w:val="28"/>
          <w:lang w:val="en-US"/>
        </w:rPr>
        <w:t>delo</w:t>
      </w:r>
      <w:proofErr w:type="spellEnd"/>
      <w:r w:rsidRPr="007B7D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7DC7">
        <w:rPr>
          <w:rFonts w:ascii="Times New Roman" w:eastAsia="Times New Roman" w:hAnsi="Times New Roman" w:cs="Times New Roman"/>
          <w:sz w:val="28"/>
          <w:szCs w:val="28"/>
          <w:lang w:val="en-US"/>
        </w:rPr>
        <w:t>com.</w:t>
      </w:r>
    </w:p>
    <w:p w:rsidR="007B7DC7" w:rsidRDefault="007B7DC7" w:rsidP="007B7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B7DC7" w:rsidSect="00054E9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7B7DC7" w:rsidRDefault="00567983" w:rsidP="007B7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Структура и содержание занятия</w:t>
      </w:r>
    </w:p>
    <w:p w:rsidR="007B7DC7" w:rsidRDefault="007B7DC7" w:rsidP="007B7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0031" w:type="dxa"/>
        <w:tblLook w:val="04A0"/>
      </w:tblPr>
      <w:tblGrid>
        <w:gridCol w:w="534"/>
        <w:gridCol w:w="2693"/>
        <w:gridCol w:w="1417"/>
        <w:gridCol w:w="2268"/>
        <w:gridCol w:w="851"/>
        <w:gridCol w:w="2268"/>
      </w:tblGrid>
      <w:tr w:rsidR="007B7DC7" w:rsidTr="007B7DC7">
        <w:tc>
          <w:tcPr>
            <w:tcW w:w="534" w:type="dxa"/>
            <w:vAlign w:val="center"/>
          </w:tcPr>
          <w:p w:rsidR="007B7DC7" w:rsidRPr="00C544CB" w:rsidRDefault="007B7DC7" w:rsidP="003B756B">
            <w:pPr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7B7DC7" w:rsidRPr="00C544CB" w:rsidRDefault="007B7DC7" w:rsidP="003B7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7B7DC7" w:rsidRPr="00C544CB" w:rsidRDefault="007B7DC7" w:rsidP="003B7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освоения ОК, ПК</w:t>
            </w:r>
          </w:p>
        </w:tc>
        <w:tc>
          <w:tcPr>
            <w:tcW w:w="2268" w:type="dxa"/>
            <w:vAlign w:val="center"/>
          </w:tcPr>
          <w:p w:rsidR="007B7DC7" w:rsidRPr="00C544CB" w:rsidRDefault="007B7DC7" w:rsidP="003B7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851" w:type="dxa"/>
            <w:vAlign w:val="center"/>
          </w:tcPr>
          <w:p w:rsidR="007B7DC7" w:rsidRPr="00C544CB" w:rsidRDefault="007B7DC7" w:rsidP="003B756B">
            <w:pPr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68" w:type="dxa"/>
            <w:vAlign w:val="center"/>
          </w:tcPr>
          <w:p w:rsidR="007B7DC7" w:rsidRPr="00C544CB" w:rsidRDefault="007B7DC7" w:rsidP="003B75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7B7DC7" w:rsidTr="007B7DC7">
        <w:tc>
          <w:tcPr>
            <w:tcW w:w="534" w:type="dxa"/>
          </w:tcPr>
          <w:p w:rsidR="007B7DC7" w:rsidRPr="00C544CB" w:rsidRDefault="007B7DC7" w:rsidP="00AB3625">
            <w:pPr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B7DC7" w:rsidRPr="00C544CB" w:rsidRDefault="007B7DC7" w:rsidP="00AB36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B7DC7" w:rsidRPr="00C544CB" w:rsidRDefault="007B7DC7" w:rsidP="00AB36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B7DC7" w:rsidRPr="00C544CB" w:rsidRDefault="007B7DC7" w:rsidP="00AB36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B7DC7" w:rsidRPr="00C544CB" w:rsidRDefault="007B7DC7" w:rsidP="00AB3625">
            <w:pPr>
              <w:spacing w:before="100" w:beforeAutospacing="1"/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7DC7" w:rsidRPr="00C544CB" w:rsidRDefault="007B7DC7" w:rsidP="00AB362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7DC7" w:rsidTr="007B7DC7">
        <w:trPr>
          <w:trHeight w:val="1629"/>
        </w:trPr>
        <w:tc>
          <w:tcPr>
            <w:tcW w:w="534" w:type="dxa"/>
          </w:tcPr>
          <w:p w:rsidR="007B7DC7" w:rsidRPr="00C544CB" w:rsidRDefault="007B7DC7" w:rsidP="00532CA1">
            <w:pPr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7B7DC7" w:rsidRPr="00C544CB" w:rsidRDefault="007B7DC7" w:rsidP="00532CA1">
            <w:pPr>
              <w:spacing w:after="119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7" w:type="dxa"/>
          </w:tcPr>
          <w:p w:rsidR="007B7DC7" w:rsidRPr="00C544CB" w:rsidRDefault="007B7DC7" w:rsidP="00532CA1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7B7DC7" w:rsidRPr="00C544CB" w:rsidRDefault="007B7DC7" w:rsidP="00532CA1">
            <w:pPr>
              <w:spacing w:after="119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268" w:type="dxa"/>
          </w:tcPr>
          <w:p w:rsidR="007B7DC7" w:rsidRPr="00C544CB" w:rsidRDefault="007B7DC7" w:rsidP="00532CA1">
            <w:pPr>
              <w:spacing w:after="119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851" w:type="dxa"/>
          </w:tcPr>
          <w:p w:rsidR="007B7DC7" w:rsidRPr="00C544CB" w:rsidRDefault="007B7DC7" w:rsidP="00532CA1">
            <w:pPr>
              <w:spacing w:after="119"/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B7DC7" w:rsidRPr="00C544CB" w:rsidRDefault="007B7DC7" w:rsidP="00532CA1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7B7DC7" w:rsidTr="007B7DC7">
        <w:tc>
          <w:tcPr>
            <w:tcW w:w="534" w:type="dxa"/>
          </w:tcPr>
          <w:p w:rsidR="007B7DC7" w:rsidRPr="00C544CB" w:rsidRDefault="007B7DC7" w:rsidP="00354090">
            <w:pPr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7B7DC7" w:rsidRPr="00C544CB" w:rsidRDefault="007B7DC7" w:rsidP="00354090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7" w:type="dxa"/>
          </w:tcPr>
          <w:p w:rsidR="007B7DC7" w:rsidRPr="00C544CB" w:rsidRDefault="007B7DC7" w:rsidP="00354090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7B7DC7" w:rsidRPr="00C544CB" w:rsidRDefault="007B7DC7" w:rsidP="00354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 7.1</w:t>
            </w:r>
          </w:p>
          <w:p w:rsidR="007B7DC7" w:rsidRPr="00C544CB" w:rsidRDefault="007B7DC7" w:rsidP="00354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 7.2</w:t>
            </w:r>
          </w:p>
          <w:p w:rsidR="007B7DC7" w:rsidRPr="00C544CB" w:rsidRDefault="007B7DC7" w:rsidP="00354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 7.6</w:t>
            </w:r>
          </w:p>
          <w:p w:rsidR="007B7DC7" w:rsidRPr="00C544CB" w:rsidRDefault="007B7DC7" w:rsidP="00354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 7.7</w:t>
            </w:r>
          </w:p>
        </w:tc>
        <w:tc>
          <w:tcPr>
            <w:tcW w:w="2268" w:type="dxa"/>
          </w:tcPr>
          <w:p w:rsidR="007B7DC7" w:rsidRDefault="007B7DC7" w:rsidP="00354090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значимости информационного материала в профессиональной деятельности</w:t>
            </w:r>
          </w:p>
          <w:p w:rsidR="007B7DC7" w:rsidRPr="00C544CB" w:rsidRDefault="007B7DC7" w:rsidP="00354090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7DC7" w:rsidRPr="00C544CB" w:rsidRDefault="007B7DC7" w:rsidP="00354090">
            <w:pPr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7DC7" w:rsidRPr="00C544CB" w:rsidRDefault="007B7DC7" w:rsidP="003540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7B7DC7" w:rsidTr="007B7DC7">
        <w:tc>
          <w:tcPr>
            <w:tcW w:w="534" w:type="dxa"/>
          </w:tcPr>
          <w:p w:rsidR="007B7DC7" w:rsidRPr="00C544CB" w:rsidRDefault="007B7DC7" w:rsidP="00DA1B16">
            <w:pPr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7B7DC7" w:rsidRPr="00C544CB" w:rsidRDefault="007B7DC7" w:rsidP="00DA1B16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учебного материала:</w:t>
            </w:r>
          </w:p>
          <w:p w:rsidR="007B7DC7" w:rsidRPr="00C544CB" w:rsidRDefault="007B7DC7" w:rsidP="00DA1B16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принципов инфекционной безопасности при выполнении процедур.</w:t>
            </w:r>
          </w:p>
          <w:p w:rsidR="007B7DC7" w:rsidRPr="00C544CB" w:rsidRDefault="007B7DC7" w:rsidP="00DA1B16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Туалет тяжелобольного пациента. </w:t>
            </w:r>
          </w:p>
          <w:p w:rsidR="007B7DC7" w:rsidRPr="00C544CB" w:rsidRDefault="007B7DC7" w:rsidP="00DA1B16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кожей и естественными складками.</w:t>
            </w:r>
          </w:p>
          <w:p w:rsidR="007B7DC7" w:rsidRDefault="007B7DC7" w:rsidP="00DA1B16">
            <w:pPr>
              <w:numPr>
                <w:ilvl w:val="0"/>
                <w:numId w:val="8"/>
              </w:numPr>
              <w:tabs>
                <w:tab w:val="clear" w:pos="720"/>
                <w:tab w:val="num" w:pos="356"/>
              </w:tabs>
              <w:ind w:left="356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современных средств личной гигиены по уходу за пациентом.</w:t>
            </w:r>
          </w:p>
          <w:p w:rsidR="007B7DC7" w:rsidRPr="00C544CB" w:rsidRDefault="007B7DC7" w:rsidP="007B7DC7">
            <w:pPr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7DC7" w:rsidRPr="00C544CB" w:rsidRDefault="007B7DC7" w:rsidP="00DA1B16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1</w:t>
            </w:r>
          </w:p>
          <w:p w:rsidR="007B7DC7" w:rsidRPr="00C544CB" w:rsidRDefault="007B7DC7" w:rsidP="00DA1B16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7B7DC7" w:rsidRPr="00C544CB" w:rsidRDefault="007B7DC7" w:rsidP="00DA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 7.1</w:t>
            </w:r>
          </w:p>
          <w:p w:rsidR="007B7DC7" w:rsidRPr="00C544CB" w:rsidRDefault="007B7DC7" w:rsidP="00DA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7B7DC7" w:rsidRPr="00C544CB" w:rsidRDefault="007B7DC7" w:rsidP="00DA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 7.6</w:t>
            </w:r>
          </w:p>
          <w:p w:rsidR="007B7DC7" w:rsidRPr="00C544CB" w:rsidRDefault="007B7DC7" w:rsidP="00DA1B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 7.7</w:t>
            </w:r>
          </w:p>
          <w:p w:rsidR="007B7DC7" w:rsidRPr="00C544CB" w:rsidRDefault="007B7DC7" w:rsidP="00DA1B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DC7" w:rsidRPr="00C544CB" w:rsidRDefault="007B7DC7" w:rsidP="00DA1B16">
            <w:pPr>
              <w:spacing w:after="119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DC7" w:rsidRPr="00C544CB" w:rsidRDefault="007B7DC7" w:rsidP="00DA1B16">
            <w:pPr>
              <w:spacing w:after="119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</w:tc>
        <w:tc>
          <w:tcPr>
            <w:tcW w:w="851" w:type="dxa"/>
          </w:tcPr>
          <w:p w:rsidR="007B7DC7" w:rsidRPr="00C544CB" w:rsidRDefault="007B7DC7" w:rsidP="00DA1B16">
            <w:pPr>
              <w:spacing w:after="119"/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7B7DC7" w:rsidRPr="00C544CB" w:rsidRDefault="007B7DC7" w:rsidP="007B7DC7">
            <w:pPr>
              <w:ind w:left="-57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</w:tc>
      </w:tr>
      <w:tr w:rsidR="007B7DC7" w:rsidTr="007B7DC7">
        <w:tc>
          <w:tcPr>
            <w:tcW w:w="534" w:type="dxa"/>
          </w:tcPr>
          <w:p w:rsidR="007B7DC7" w:rsidRPr="00C544CB" w:rsidRDefault="007B7DC7" w:rsidP="008F1305">
            <w:pPr>
              <w:spacing w:after="119"/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93" w:type="dxa"/>
          </w:tcPr>
          <w:p w:rsidR="007B7DC7" w:rsidRPr="00C544CB" w:rsidRDefault="007B7DC7" w:rsidP="008F1305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информационного блока</w:t>
            </w:r>
          </w:p>
        </w:tc>
        <w:tc>
          <w:tcPr>
            <w:tcW w:w="1417" w:type="dxa"/>
          </w:tcPr>
          <w:p w:rsidR="007B7DC7" w:rsidRPr="00C544CB" w:rsidRDefault="007B7DC7" w:rsidP="008F1305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2</w:t>
            </w:r>
          </w:p>
          <w:p w:rsidR="007B7DC7" w:rsidRPr="00C544CB" w:rsidRDefault="007B7DC7" w:rsidP="008F1305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  <w:p w:rsidR="007B7DC7" w:rsidRPr="00C544CB" w:rsidRDefault="007B7DC7" w:rsidP="008F1305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  <w:p w:rsidR="007B7DC7" w:rsidRPr="00C544CB" w:rsidRDefault="007B7DC7" w:rsidP="008F1305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  <w:p w:rsidR="007B7DC7" w:rsidRPr="00C544CB" w:rsidRDefault="007B7DC7" w:rsidP="008F1305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68" w:type="dxa"/>
          </w:tcPr>
          <w:p w:rsidR="007B7DC7" w:rsidRDefault="007B7DC7" w:rsidP="008F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результатов освоения полученной информации</w:t>
            </w:r>
          </w:p>
          <w:p w:rsidR="007B7DC7" w:rsidRPr="00C544CB" w:rsidRDefault="007B7DC7" w:rsidP="008F13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7DC7" w:rsidRPr="00C544CB" w:rsidRDefault="007B7DC7" w:rsidP="008F1305">
            <w:pPr>
              <w:spacing w:after="119"/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B7DC7" w:rsidRPr="00C544CB" w:rsidRDefault="007B7DC7" w:rsidP="008F1305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оценка усвоения материала</w:t>
            </w:r>
          </w:p>
          <w:p w:rsidR="007B7DC7" w:rsidRPr="00C544CB" w:rsidRDefault="007B7DC7" w:rsidP="008F1305">
            <w:pPr>
              <w:spacing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B7DC7" w:rsidRDefault="007B7DC7" w:rsidP="003B1CCA">
      <w:pPr>
        <w:spacing w:after="119" w:line="24" w:lineRule="atLeast"/>
        <w:ind w:left="-85" w:right="-7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7B7DC7" w:rsidSect="00054E93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9"/>
        <w:tblW w:w="10031" w:type="dxa"/>
        <w:tblLook w:val="04A0"/>
      </w:tblPr>
      <w:tblGrid>
        <w:gridCol w:w="534"/>
        <w:gridCol w:w="2693"/>
        <w:gridCol w:w="1417"/>
        <w:gridCol w:w="2268"/>
        <w:gridCol w:w="851"/>
        <w:gridCol w:w="2268"/>
      </w:tblGrid>
      <w:tr w:rsidR="007B7DC7" w:rsidTr="007B7DC7">
        <w:tc>
          <w:tcPr>
            <w:tcW w:w="534" w:type="dxa"/>
          </w:tcPr>
          <w:p w:rsidR="007B7DC7" w:rsidRPr="00C544CB" w:rsidRDefault="007B7DC7" w:rsidP="003B1CCA">
            <w:pPr>
              <w:spacing w:after="119" w:line="24" w:lineRule="atLeast"/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</w:tc>
        <w:tc>
          <w:tcPr>
            <w:tcW w:w="2693" w:type="dxa"/>
          </w:tcPr>
          <w:p w:rsidR="007B7DC7" w:rsidRPr="00C544CB" w:rsidRDefault="007B7DC7" w:rsidP="003B1CCA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7B7DC7" w:rsidRPr="00C544CB" w:rsidRDefault="007B7DC7" w:rsidP="003B1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Методы простейшей физиотерапии.</w:t>
            </w:r>
          </w:p>
          <w:p w:rsidR="007B7DC7" w:rsidRPr="00C544CB" w:rsidRDefault="007B7DC7" w:rsidP="003B1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Работа с учебником Л.И.Кулешова, Е.В.Пустоветова «Основы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7B7DC7" w:rsidRPr="00C544CB" w:rsidRDefault="007B7DC7" w:rsidP="003B1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C544C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443-465,</w:t>
            </w:r>
          </w:p>
          <w:p w:rsidR="007B7DC7" w:rsidRPr="00C544CB" w:rsidRDefault="007B7DC7" w:rsidP="003B1C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контрольные вопросы стр. 465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B7DC7" w:rsidRPr="00C544CB" w:rsidRDefault="007B7DC7" w:rsidP="003B1CCA">
            <w:pPr>
              <w:ind w:left="-40" w:righ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2.  Подготовка презентаций по материалам дополнительной литературы и Интернет-ресурсов: «Вакуумный массаж», «Целебное действие пиявок»</w:t>
            </w:r>
          </w:p>
        </w:tc>
        <w:tc>
          <w:tcPr>
            <w:tcW w:w="1417" w:type="dxa"/>
          </w:tcPr>
          <w:p w:rsidR="007B7DC7" w:rsidRPr="00C544CB" w:rsidRDefault="007B7DC7" w:rsidP="003B1CCA">
            <w:pPr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4</w:t>
            </w:r>
          </w:p>
          <w:p w:rsidR="007B7DC7" w:rsidRPr="00C544CB" w:rsidRDefault="007B7DC7" w:rsidP="003B1CCA">
            <w:pPr>
              <w:spacing w:after="119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268" w:type="dxa"/>
          </w:tcPr>
          <w:p w:rsidR="007B7DC7" w:rsidRPr="00C544CB" w:rsidRDefault="007B7DC7" w:rsidP="003B1CCA">
            <w:pPr>
              <w:spacing w:after="119"/>
              <w:ind w:left="-40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</w:p>
        </w:tc>
        <w:tc>
          <w:tcPr>
            <w:tcW w:w="851" w:type="dxa"/>
          </w:tcPr>
          <w:p w:rsidR="007B7DC7" w:rsidRPr="00C544CB" w:rsidRDefault="007B7DC7" w:rsidP="003B1CCA">
            <w:pPr>
              <w:spacing w:after="119"/>
              <w:ind w:left="-85" w:right="-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7DC7" w:rsidRPr="00C544CB" w:rsidRDefault="007B7DC7" w:rsidP="003B1CCA">
            <w:pPr>
              <w:ind w:left="-57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возможностей студентов работать с дополнительными информационными источниками,</w:t>
            </w:r>
          </w:p>
          <w:p w:rsidR="007B7DC7" w:rsidRPr="00C544CB" w:rsidRDefault="007B7DC7" w:rsidP="003B1CCA">
            <w:pPr>
              <w:ind w:left="-57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  <w:p w:rsidR="007B7DC7" w:rsidRPr="00C544CB" w:rsidRDefault="007B7DC7" w:rsidP="003B1CCA">
            <w:pPr>
              <w:spacing w:after="119"/>
              <w:ind w:left="-57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44C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</w:p>
        </w:tc>
      </w:tr>
    </w:tbl>
    <w:p w:rsidR="007B7DC7" w:rsidRDefault="007B7DC7" w:rsidP="007B7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7DC7" w:rsidRPr="00567983" w:rsidRDefault="007B7DC7" w:rsidP="007B7D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7983" w:rsidRPr="00567983" w:rsidRDefault="00567983" w:rsidP="00567983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sz w:val="28"/>
          <w:szCs w:val="28"/>
        </w:rPr>
        <w:lastRenderedPageBreak/>
        <w:t>Лекция</w:t>
      </w:r>
    </w:p>
    <w:p w:rsidR="00567983" w:rsidRPr="00551E30" w:rsidRDefault="00567983" w:rsidP="005679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1E30">
        <w:rPr>
          <w:rFonts w:ascii="Times New Roman" w:eastAsia="Times New Roman" w:hAnsi="Times New Roman" w:cs="Times New Roman"/>
          <w:b/>
          <w:sz w:val="28"/>
          <w:szCs w:val="28"/>
        </w:rPr>
        <w:t>Личная гигиена тяжелобольного пациента</w:t>
      </w:r>
    </w:p>
    <w:p w:rsidR="00567983" w:rsidRPr="00551E30" w:rsidRDefault="00567983" w:rsidP="0056798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ВОПРОСЫ:</w:t>
      </w:r>
    </w:p>
    <w:p w:rsidR="00B54EE4" w:rsidRPr="00B54EE4" w:rsidRDefault="00B54EE4" w:rsidP="00B5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54EE4">
        <w:rPr>
          <w:rFonts w:ascii="Times New Roman" w:hAnsi="Times New Roman" w:cs="Times New Roman"/>
          <w:sz w:val="24"/>
          <w:szCs w:val="24"/>
        </w:rPr>
        <w:t>Соблюдение принципов инфекционной безопасности при выполнении гигиенических процедур.</w:t>
      </w:r>
    </w:p>
    <w:p w:rsidR="00B54EE4" w:rsidRPr="00B54EE4" w:rsidRDefault="00B54EE4" w:rsidP="00B54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54EE4">
        <w:rPr>
          <w:rFonts w:ascii="Times New Roman" w:hAnsi="Times New Roman" w:cs="Times New Roman"/>
          <w:sz w:val="24"/>
          <w:szCs w:val="24"/>
        </w:rPr>
        <w:t xml:space="preserve">Туалет тяжелобольного пациента: уход за слизистыми полости рта, уход за зубными протезами, носовой полостью, ушами, глазами. </w:t>
      </w:r>
    </w:p>
    <w:p w:rsidR="00551E30" w:rsidRDefault="00B54EE4" w:rsidP="00551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54EE4">
        <w:rPr>
          <w:rFonts w:ascii="Times New Roman" w:hAnsi="Times New Roman" w:cs="Times New Roman"/>
          <w:sz w:val="24"/>
          <w:szCs w:val="24"/>
        </w:rPr>
        <w:t>Уход за кожей и естественными складками.</w:t>
      </w:r>
    </w:p>
    <w:p w:rsidR="00567983" w:rsidRPr="00B54EE4" w:rsidRDefault="00B54EE4" w:rsidP="00551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54EE4">
        <w:rPr>
          <w:rFonts w:ascii="Times New Roman" w:hAnsi="Times New Roman" w:cs="Times New Roman"/>
          <w:sz w:val="24"/>
          <w:szCs w:val="24"/>
        </w:rPr>
        <w:t>Использование современных средств личной гигиены по уходу за пациентом.</w:t>
      </w:r>
    </w:p>
    <w:p w:rsidR="00567983" w:rsidRPr="00B54EE4" w:rsidRDefault="00567983" w:rsidP="00B54E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B54EE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Уход за кожей</w:t>
      </w:r>
    </w:p>
    <w:p w:rsidR="00567983" w:rsidRPr="00551E30" w:rsidRDefault="00567983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Болезнь вносит расстройства в деятельность всех органов и систем организма человека.</w:t>
      </w:r>
    </w:p>
    <w:p w:rsidR="00567983" w:rsidRPr="00551E30" w:rsidRDefault="00567983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Болезненное состояние требует особого внимания по уходу за кожей. Кожу загрязняют выделения потовых и сальных желез, слущенный эпидермис, транзиторная микрофлора, механические факторы. Поверхность подмышечных впадин покрывает секрет апокринных желез, кожу промежности – выделения мочеполовых органов и кишечника. У тяжелобольных и неопрятных пациентов создаются условия для загрязнения кожи.</w:t>
      </w:r>
    </w:p>
    <w:p w:rsidR="00567983" w:rsidRPr="00551E30" w:rsidRDefault="00567983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Чистота тела – потребность каждого человека – и больного, и здорового.</w:t>
      </w:r>
    </w:p>
    <w:p w:rsidR="00551E30" w:rsidRPr="00551E30" w:rsidRDefault="00551E30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6"/>
        <w:gridCol w:w="7524"/>
      </w:tblGrid>
      <w:tr w:rsidR="00551E30" w:rsidRPr="00551E30" w:rsidTr="00203624">
        <w:trPr>
          <w:trHeight w:val="441"/>
        </w:trPr>
        <w:tc>
          <w:tcPr>
            <w:tcW w:w="2046" w:type="dxa"/>
            <w:vAlign w:val="center"/>
          </w:tcPr>
          <w:p w:rsidR="00551E30" w:rsidRPr="00F27B59" w:rsidRDefault="00551E30" w:rsidP="00F27B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Функции кожи</w:t>
            </w:r>
          </w:p>
        </w:tc>
        <w:tc>
          <w:tcPr>
            <w:tcW w:w="7524" w:type="dxa"/>
            <w:vAlign w:val="center"/>
          </w:tcPr>
          <w:p w:rsidR="00551E30" w:rsidRPr="00F27B59" w:rsidRDefault="00551E30" w:rsidP="00F27B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Воздействие на организм</w:t>
            </w:r>
          </w:p>
        </w:tc>
      </w:tr>
      <w:tr w:rsidR="00551E30" w:rsidRPr="00551E30" w:rsidTr="00203624">
        <w:tc>
          <w:tcPr>
            <w:tcW w:w="2046" w:type="dxa"/>
          </w:tcPr>
          <w:p w:rsidR="00551E30" w:rsidRPr="00F27B59" w:rsidRDefault="00551E30" w:rsidP="00F27B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Защитная</w:t>
            </w:r>
          </w:p>
        </w:tc>
        <w:tc>
          <w:tcPr>
            <w:tcW w:w="7524" w:type="dxa"/>
          </w:tcPr>
          <w:p w:rsidR="00551E30" w:rsidRPr="00F27B59" w:rsidRDefault="00551E30" w:rsidP="00F27B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организма от механических повреждений, вредных воздействий солнечных лучей, токсинов и микроорганизмов</w:t>
            </w:r>
          </w:p>
        </w:tc>
      </w:tr>
      <w:tr w:rsidR="00551E30" w:rsidRPr="00551E30" w:rsidTr="00203624">
        <w:tc>
          <w:tcPr>
            <w:tcW w:w="2046" w:type="dxa"/>
          </w:tcPr>
          <w:p w:rsidR="00551E30" w:rsidRPr="00F27B59" w:rsidRDefault="00551E30" w:rsidP="00F27B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Обменная</w:t>
            </w:r>
          </w:p>
        </w:tc>
        <w:tc>
          <w:tcPr>
            <w:tcW w:w="7524" w:type="dxa"/>
          </w:tcPr>
          <w:p w:rsidR="00551E30" w:rsidRPr="00F27B59" w:rsidRDefault="00551E30" w:rsidP="00F27B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газообмене (дыхание и выделение)</w:t>
            </w:r>
          </w:p>
        </w:tc>
      </w:tr>
      <w:tr w:rsidR="00551E30" w:rsidRPr="00551E30" w:rsidTr="00203624">
        <w:tc>
          <w:tcPr>
            <w:tcW w:w="2046" w:type="dxa"/>
          </w:tcPr>
          <w:p w:rsidR="00551E30" w:rsidRPr="00F27B59" w:rsidRDefault="00551E30" w:rsidP="00F27B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Анализаторная</w:t>
            </w:r>
          </w:p>
        </w:tc>
        <w:tc>
          <w:tcPr>
            <w:tcW w:w="7524" w:type="dxa"/>
          </w:tcPr>
          <w:p w:rsidR="00551E30" w:rsidRPr="00F27B59" w:rsidRDefault="00551E30" w:rsidP="00F27B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способность кожными рецепторами воспринимать внешние раздражители: боль, тепло, холод, прикосновение </w:t>
            </w:r>
          </w:p>
        </w:tc>
      </w:tr>
    </w:tbl>
    <w:p w:rsidR="00551E30" w:rsidRPr="00551E30" w:rsidRDefault="00551E30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67983" w:rsidRPr="00551E30" w:rsidRDefault="00567983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Уход за кожей и слизистыми оболочками обеспечивает:</w:t>
      </w:r>
    </w:p>
    <w:p w:rsidR="00567983" w:rsidRPr="00551E30" w:rsidRDefault="00567983" w:rsidP="00F27B5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её очистку – удаление секреторных и экскреторных выделений,</w:t>
      </w:r>
    </w:p>
    <w:p w:rsidR="00567983" w:rsidRPr="00551E30" w:rsidRDefault="00567983" w:rsidP="00F27B5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стимуляцию кровообращения,</w:t>
      </w:r>
    </w:p>
    <w:p w:rsidR="00567983" w:rsidRPr="00551E30" w:rsidRDefault="00567983" w:rsidP="00F27B5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гигиенический и эмоциональный комфорт,</w:t>
      </w:r>
    </w:p>
    <w:p w:rsidR="00567983" w:rsidRPr="00551E30" w:rsidRDefault="00567983" w:rsidP="00F27B5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чувство удовлетворения.</w:t>
      </w:r>
    </w:p>
    <w:p w:rsidR="00567983" w:rsidRPr="00551E30" w:rsidRDefault="00567983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>Медсестра следит за соблюдением пациентами правил личной гигиены и оказывает необходимую помощь в поддержании чистоты тела.</w:t>
      </w:r>
    </w:p>
    <w:p w:rsidR="00567983" w:rsidRPr="00551E30" w:rsidRDefault="00567983" w:rsidP="00F27B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1E30">
        <w:rPr>
          <w:rFonts w:ascii="Times New Roman" w:eastAsia="Times New Roman" w:hAnsi="Times New Roman" w:cs="Times New Roman"/>
          <w:sz w:val="24"/>
          <w:szCs w:val="24"/>
        </w:rPr>
        <w:t xml:space="preserve">Больничное бельё в стационаре – это простыни, наволочки, пододеяльники, пеленки, </w:t>
      </w:r>
    </w:p>
    <w:p w:rsidR="00551E30" w:rsidRPr="00F27B59" w:rsidRDefault="00F27B59" w:rsidP="00F27B59">
      <w:pPr>
        <w:spacing w:before="240" w:line="240" w:lineRule="auto"/>
        <w:jc w:val="center"/>
        <w:rPr>
          <w:rFonts w:ascii="Times New Roman" w:hAnsi="Times New Roman" w:cs="Times New Roman"/>
          <w:b/>
          <w:caps/>
        </w:rPr>
      </w:pPr>
      <w:r w:rsidRPr="00F27B59">
        <w:rPr>
          <w:rFonts w:ascii="Times New Roman" w:hAnsi="Times New Roman" w:cs="Times New Roman"/>
          <w:b/>
        </w:rPr>
        <w:t>Утренний туалет пациента</w:t>
      </w:r>
    </w:p>
    <w:p w:rsidR="00551E30" w:rsidRPr="00551E30" w:rsidRDefault="00551E30" w:rsidP="00D35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ab/>
        <w:t>Личная гигиена человека включает ежедневный утренний и вечерний туалет по уходу за телом. Активный пациент обеспечивает гигиенический уход самостоятельно, тяжелобольному помогает палатная сестра или родственники.</w:t>
      </w:r>
    </w:p>
    <w:p w:rsidR="00551E30" w:rsidRPr="00551E30" w:rsidRDefault="00551E30" w:rsidP="00D3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 xml:space="preserve">Утренний туалет тяжелобольного пациента включает комплекс мероприятий по уходу за лицом, промежностью и всем телом. </w:t>
      </w:r>
    </w:p>
    <w:p w:rsidR="00551E30" w:rsidRPr="00551E30" w:rsidRDefault="00551E30" w:rsidP="00D354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B59">
        <w:rPr>
          <w:rFonts w:ascii="Times New Roman" w:hAnsi="Times New Roman" w:cs="Times New Roman"/>
          <w:sz w:val="24"/>
          <w:szCs w:val="24"/>
        </w:rPr>
        <w:t>Цель очищения</w:t>
      </w:r>
      <w:r w:rsidRPr="00551E30">
        <w:rPr>
          <w:rFonts w:ascii="Times New Roman" w:hAnsi="Times New Roman" w:cs="Times New Roman"/>
          <w:sz w:val="24"/>
          <w:szCs w:val="24"/>
        </w:rPr>
        <w:t xml:space="preserve"> век – удаление глазного отделяемого, инородных частиц, уменьшение риска инфицирования и создание комфорта пациенту. </w:t>
      </w:r>
    </w:p>
    <w:p w:rsidR="00551E30" w:rsidRDefault="00551E30" w:rsidP="00F27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B59">
        <w:rPr>
          <w:rFonts w:ascii="Times New Roman" w:hAnsi="Times New Roman" w:cs="Times New Roman"/>
          <w:sz w:val="24"/>
          <w:szCs w:val="24"/>
        </w:rPr>
        <w:t>Цель</w:t>
      </w:r>
      <w:r w:rsidR="00F27B59" w:rsidRPr="00F27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B59" w:rsidRPr="00F27B59">
        <w:rPr>
          <w:rFonts w:ascii="Times New Roman" w:hAnsi="Times New Roman" w:cs="Times New Roman"/>
          <w:sz w:val="24"/>
          <w:szCs w:val="24"/>
        </w:rPr>
        <w:t>ухода за носом</w:t>
      </w:r>
      <w:r w:rsidR="00F27B59">
        <w:rPr>
          <w:rFonts w:ascii="Times New Roman" w:hAnsi="Times New Roman" w:cs="Times New Roman"/>
          <w:sz w:val="24"/>
          <w:szCs w:val="24"/>
        </w:rPr>
        <w:t xml:space="preserve"> </w:t>
      </w:r>
      <w:r w:rsidR="00F27B59" w:rsidRPr="00551E30">
        <w:rPr>
          <w:rFonts w:ascii="Times New Roman" w:hAnsi="Times New Roman" w:cs="Times New Roman"/>
          <w:sz w:val="24"/>
          <w:szCs w:val="24"/>
        </w:rPr>
        <w:t>–</w:t>
      </w:r>
      <w:r w:rsidR="00F27B59">
        <w:rPr>
          <w:rFonts w:ascii="Times New Roman" w:hAnsi="Times New Roman" w:cs="Times New Roman"/>
          <w:sz w:val="24"/>
          <w:szCs w:val="24"/>
        </w:rPr>
        <w:t xml:space="preserve"> </w:t>
      </w:r>
      <w:r w:rsidRPr="00551E30">
        <w:rPr>
          <w:rFonts w:ascii="Times New Roman" w:hAnsi="Times New Roman" w:cs="Times New Roman"/>
          <w:sz w:val="24"/>
          <w:szCs w:val="24"/>
        </w:rPr>
        <w:t xml:space="preserve">обеспечение свободного носового дыхания – удаление слизи и корочек из носовой полости. </w:t>
      </w:r>
    </w:p>
    <w:p w:rsidR="00F27B59" w:rsidRPr="00551E30" w:rsidRDefault="00F27B59" w:rsidP="00F27B59">
      <w:pPr>
        <w:pStyle w:val="a4"/>
        <w:spacing w:before="0" w:beforeAutospacing="0" w:after="0"/>
        <w:ind w:firstLine="709"/>
        <w:jc w:val="both"/>
      </w:pPr>
      <w:r w:rsidRPr="00F27B59">
        <w:lastRenderedPageBreak/>
        <w:t>Цель</w:t>
      </w:r>
      <w:r w:rsidRPr="00F27B59">
        <w:rPr>
          <w:b/>
        </w:rPr>
        <w:t xml:space="preserve"> </w:t>
      </w:r>
      <w:r w:rsidRPr="00F27B59">
        <w:t>ухода</w:t>
      </w:r>
      <w:r w:rsidRPr="00F27B59">
        <w:rPr>
          <w:b/>
          <w:bCs/>
          <w:iCs/>
        </w:rPr>
        <w:t xml:space="preserve"> </w:t>
      </w:r>
      <w:r w:rsidRPr="00F27B59">
        <w:rPr>
          <w:bCs/>
          <w:iCs/>
        </w:rPr>
        <w:t xml:space="preserve">за ушами </w:t>
      </w:r>
      <w:r>
        <w:t xml:space="preserve"> </w:t>
      </w:r>
      <w:r w:rsidRPr="00551E30">
        <w:t>–</w:t>
      </w:r>
      <w:r>
        <w:t xml:space="preserve"> </w:t>
      </w:r>
      <w:r w:rsidRPr="00551E30">
        <w:rPr>
          <w:bCs/>
          <w:iCs/>
        </w:rPr>
        <w:t>обеспечение гигиенического комфорта, профилактика образования серного отделяемого.</w:t>
      </w:r>
      <w:r>
        <w:rPr>
          <w:bCs/>
          <w:iCs/>
        </w:rPr>
        <w:t xml:space="preserve"> </w:t>
      </w:r>
      <w:r w:rsidRPr="00551E30">
        <w:t>При гиперсекреции серных желез в наружном слуховом проходе может произойти скопление ушной серы</w:t>
      </w:r>
      <w:r w:rsidRPr="00F27B59">
        <w:t xml:space="preserve"> </w:t>
      </w:r>
      <w:r w:rsidRPr="00551E30">
        <w:t xml:space="preserve">и вызвать обтурацию. Серная пробка может послужить причиной снижения слуха. </w:t>
      </w:r>
    </w:p>
    <w:p w:rsidR="00551E30" w:rsidRPr="00551E30" w:rsidRDefault="00551E30" w:rsidP="00F27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b/>
          <w:sz w:val="24"/>
          <w:szCs w:val="24"/>
        </w:rPr>
        <w:t>Уход за полостью рта</w:t>
      </w:r>
      <w:r w:rsidR="00F27B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E30">
        <w:rPr>
          <w:rFonts w:ascii="Times New Roman" w:hAnsi="Times New Roman" w:cs="Times New Roman"/>
          <w:sz w:val="24"/>
          <w:szCs w:val="24"/>
        </w:rPr>
        <w:t>Состояние тяжести пациента определяет степень сестринского вмешательства. Сестра помогает тяжелобольному пациенту провести гигиену полости рта, при отсутствии сознания – обрабатывает полость рта, предупреждая аспирацию содержимым во время процедуры.</w:t>
      </w:r>
    </w:p>
    <w:p w:rsidR="00F27B59" w:rsidRPr="00551E30" w:rsidRDefault="00551E30" w:rsidP="00F27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>Несвоевременная гигиена полости рта может привести к появлению запаха изо рта, воспалительным процессам: стоматиту, гингивиту, кариесу. Слизистая оболочка</w:t>
      </w:r>
      <w:r w:rsidRPr="00551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E30">
        <w:rPr>
          <w:rFonts w:ascii="Times New Roman" w:hAnsi="Times New Roman" w:cs="Times New Roman"/>
          <w:sz w:val="24"/>
          <w:szCs w:val="24"/>
        </w:rPr>
        <w:t xml:space="preserve">полости рта может быть раздражена или иметь налет у ослабленных и лихорадящих пациентов. Налет состоит из слизи, слущенных клеток эпителия, бактерий, разлагающихся остатков пищи. Ежедневный осмотр и проведение гигиенических процедур полости рта помогут создать и поддержать комфорт пациенту. </w:t>
      </w:r>
      <w:r w:rsidR="00F27B59" w:rsidRPr="00551E30">
        <w:rPr>
          <w:rFonts w:ascii="Times New Roman" w:hAnsi="Times New Roman" w:cs="Times New Roman"/>
          <w:sz w:val="24"/>
          <w:szCs w:val="24"/>
        </w:rPr>
        <w:t>Полоскание полости рта необходимо проводить после каждого приема пищи, чистить зубы 2 раза в день</w:t>
      </w:r>
      <w:r w:rsidR="00F27B59">
        <w:rPr>
          <w:rFonts w:ascii="Times New Roman" w:hAnsi="Times New Roman" w:cs="Times New Roman"/>
          <w:sz w:val="24"/>
          <w:szCs w:val="24"/>
        </w:rPr>
        <w:t>.</w:t>
      </w:r>
    </w:p>
    <w:p w:rsidR="00551E30" w:rsidRPr="00551E30" w:rsidRDefault="00551E30" w:rsidP="00F27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>Зубные протезы – резервуар различной микрофлоры. Дефицит ухода способствует появлению неприятного запаха изо рта, что затрудняет общение, порождает неуверенность в себе, лишает удовольствия от приема пищи. Неправильно подобранные зубные протезы – причина раздражения десен и изъязвлений на слизистой оболочке полости рта.</w:t>
      </w:r>
    </w:p>
    <w:p w:rsidR="00551E30" w:rsidRPr="00551E30" w:rsidRDefault="00551E30" w:rsidP="00F27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>Сестра ежедневно помогает при утреннем туалете или сама умывает пациента в зависимости от тяжести его состояния.</w:t>
      </w:r>
    </w:p>
    <w:p w:rsidR="00551E30" w:rsidRPr="00551E30" w:rsidRDefault="00551E30" w:rsidP="00F27B5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1E30" w:rsidRPr="00551E30" w:rsidRDefault="00551E30" w:rsidP="00F27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b/>
          <w:caps/>
          <w:sz w:val="24"/>
          <w:szCs w:val="24"/>
        </w:rPr>
        <w:t>У</w:t>
      </w:r>
      <w:r w:rsidRPr="00551E30">
        <w:rPr>
          <w:rFonts w:ascii="Times New Roman" w:hAnsi="Times New Roman" w:cs="Times New Roman"/>
          <w:b/>
          <w:sz w:val="24"/>
          <w:szCs w:val="24"/>
        </w:rPr>
        <w:t>ход за телом пациента</w:t>
      </w:r>
      <w:r w:rsidR="00F27B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51E30">
        <w:rPr>
          <w:rFonts w:ascii="Times New Roman" w:hAnsi="Times New Roman" w:cs="Times New Roman"/>
          <w:sz w:val="24"/>
          <w:szCs w:val="24"/>
        </w:rPr>
        <w:t xml:space="preserve">Ежедневно активные пациенты самостоятельно принимают гигиенический душ. Сестринская помощь необходима тяжелобольному пациенту в уходе за телом. Независимое сестринское вмешательство определяет подготовку принадлежностей: мочалки/варежки, геля/мыла, полотенца, непромокаемых салфеток, перчаток. </w:t>
      </w:r>
    </w:p>
    <w:p w:rsidR="00551E30" w:rsidRPr="00551E30" w:rsidRDefault="00551E30" w:rsidP="00F27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>Процедура протирания тела пациента: сестра в кровати последовательно обрабатывает кожу тяжелобольного – область шеи, груди, рук, спины, ног.</w:t>
      </w:r>
    </w:p>
    <w:p w:rsidR="00551E30" w:rsidRPr="00551E30" w:rsidRDefault="00551E30" w:rsidP="00F27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 xml:space="preserve">Руки </w:t>
      </w:r>
      <w:proofErr w:type="gramStart"/>
      <w:r w:rsidRPr="00551E30">
        <w:rPr>
          <w:rFonts w:ascii="Times New Roman" w:hAnsi="Times New Roman" w:cs="Times New Roman"/>
          <w:sz w:val="24"/>
          <w:szCs w:val="24"/>
        </w:rPr>
        <w:t>протирают</w:t>
      </w:r>
      <w:proofErr w:type="gramEnd"/>
      <w:r w:rsidRPr="00551E30">
        <w:rPr>
          <w:rFonts w:ascii="Times New Roman" w:hAnsi="Times New Roman" w:cs="Times New Roman"/>
          <w:sz w:val="24"/>
          <w:szCs w:val="24"/>
        </w:rPr>
        <w:t>/моют перед каждым приемом пищи. Причесывают пациента ежедневно, голову моют не реже 1 раза в неделю.</w:t>
      </w:r>
    </w:p>
    <w:p w:rsidR="00551E30" w:rsidRDefault="00551E30" w:rsidP="00F27B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E30">
        <w:rPr>
          <w:rFonts w:ascii="Times New Roman" w:hAnsi="Times New Roman" w:cs="Times New Roman"/>
          <w:sz w:val="24"/>
          <w:szCs w:val="24"/>
        </w:rPr>
        <w:t>Область промежности подмывают утром и вечером. Ноги тяжелобольным пациентам моют 2–3 раза в неделю.</w:t>
      </w:r>
    </w:p>
    <w:p w:rsidR="00956EAB" w:rsidRPr="00956EAB" w:rsidRDefault="00956EAB" w:rsidP="0095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EAB">
        <w:rPr>
          <w:rFonts w:ascii="Times New Roman" w:eastAsia="Times New Roman" w:hAnsi="Times New Roman" w:cs="Times New Roman"/>
          <w:sz w:val="24"/>
          <w:szCs w:val="24"/>
        </w:rPr>
        <w:t xml:space="preserve">Для качественного ухода за зрелой, сухой и чувствительной кожей пациентов немецкая медицинская компания «Пауль Хартманн» разработала </w:t>
      </w:r>
      <w:r w:rsidRPr="00956E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профессиональную серию </w:t>
      </w:r>
      <w:r w:rsidRPr="00956EAB">
        <w:rPr>
          <w:rFonts w:ascii="Times New Roman" w:eastAsia="Times New Roman" w:hAnsi="Times New Roman" w:cs="Times New Roman"/>
          <w:bCs/>
          <w:sz w:val="24"/>
          <w:szCs w:val="24"/>
        </w:rPr>
        <w:t>косметических продуктов</w:t>
      </w:r>
      <w:r w:rsidRPr="00956E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6EAB">
        <w:rPr>
          <w:rFonts w:ascii="Times New Roman" w:eastAsia="Times New Roman" w:hAnsi="Times New Roman" w:cs="Times New Roman"/>
          <w:bCs/>
          <w:sz w:val="24"/>
          <w:szCs w:val="24"/>
        </w:rPr>
        <w:t>Menalind Professional (Меналинд Профешнл)</w:t>
      </w:r>
      <w:r w:rsidRPr="00956EAB">
        <w:rPr>
          <w:rFonts w:ascii="Times New Roman" w:eastAsia="Times New Roman" w:hAnsi="Times New Roman" w:cs="Times New Roman"/>
          <w:sz w:val="24"/>
          <w:szCs w:val="24"/>
        </w:rPr>
        <w:t>, предназначенных для очищения, увлажнения, питания и защиты кожи, в том числе, при уходе за лежачими больными и при проблеме недержания. В составе средств данной серии отсутствуют ингредиенты животного происхождения и красители.</w:t>
      </w:r>
    </w:p>
    <w:p w:rsidR="00956EAB" w:rsidRDefault="00956EAB" w:rsidP="0095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EAB">
        <w:rPr>
          <w:rFonts w:ascii="Times New Roman" w:eastAsia="Times New Roman" w:hAnsi="Times New Roman" w:cs="Times New Roman"/>
          <w:sz w:val="24"/>
          <w:szCs w:val="24"/>
        </w:rPr>
        <w:t>Все продукты этой линии используют цветовой код, который облегчает ориентацию для потребителей: голубой цвет — очищение, желтый — увлажнение и питание, розовый — защита.</w:t>
      </w:r>
    </w:p>
    <w:p w:rsidR="00956EAB" w:rsidRPr="00956EAB" w:rsidRDefault="00956EAB" w:rsidP="00956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EAB">
        <w:rPr>
          <w:rFonts w:ascii="Times New Roman" w:hAnsi="Times New Roman" w:cs="Times New Roman"/>
          <w:sz w:val="24"/>
          <w:szCs w:val="24"/>
        </w:rPr>
        <w:t>Санитарно- эпидемиологическими правилами не допускается использование одной и той же пары перчаток при переходе от одного пациента к другому (пункт 4.34). Медицинский персонал должен быть обеспечен в достаточном количестве эффективными средствами для мытья и обеззараживания рук, а также средствами для ухода за кожей рук (кремы, лосьоны, бальзамы и др.) для снижения риска возникновения контактных дерматитов, связанных с их мытьем и обеззараживанием (пункт 4.40 СП).</w:t>
      </w:r>
    </w:p>
    <w:p w:rsidR="00956EAB" w:rsidRPr="00567983" w:rsidRDefault="00956EAB" w:rsidP="00D35466">
      <w:pPr>
        <w:pageBreakBefore/>
        <w:spacing w:after="19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Глоссарий терминов</w:t>
      </w:r>
    </w:p>
    <w:p w:rsidR="00956EAB" w:rsidRPr="00567983" w:rsidRDefault="00956EAB" w:rsidP="00956EAB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Аспирация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- проникновение инородных тел в дыхательные пути.</w:t>
      </w:r>
    </w:p>
    <w:p w:rsidR="00956EAB" w:rsidRPr="00567983" w:rsidRDefault="00956EAB" w:rsidP="00956EAB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Мацерация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- размягчение и разрыхление тканей вследствие длительного воздействия на них жидкости.</w:t>
      </w:r>
    </w:p>
    <w:p w:rsidR="00956EAB" w:rsidRPr="00567983" w:rsidRDefault="00956EAB" w:rsidP="00956EAB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Обтурация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- закрытие просвета полого органа, нарушение проходимости.</w:t>
      </w:r>
    </w:p>
    <w:p w:rsidR="00956EAB" w:rsidRPr="00567983" w:rsidRDefault="00956EAB" w:rsidP="00956EAB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Опрелости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- воспаление кожи в естественных складках вследствие мацерации и трения кожных поверхностей.</w:t>
      </w:r>
    </w:p>
    <w:p w:rsidR="00956EAB" w:rsidRPr="00567983" w:rsidRDefault="00956EAB" w:rsidP="00956EAB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Пролежни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- деформация кожи, мягких тканей, подкожно-жировой клетчатки вплоть до костной ткани вследствие непрерывного механического давления.</w:t>
      </w:r>
    </w:p>
    <w:p w:rsidR="00956EAB" w:rsidRPr="00567983" w:rsidRDefault="00956EAB" w:rsidP="00956EAB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>Эритема</w:t>
      </w:r>
      <w:r w:rsidRPr="00567983">
        <w:rPr>
          <w:rFonts w:ascii="Times New Roman" w:eastAsia="Times New Roman" w:hAnsi="Times New Roman" w:cs="Times New Roman"/>
          <w:sz w:val="28"/>
          <w:szCs w:val="28"/>
        </w:rPr>
        <w:t xml:space="preserve"> - ограниченная гиперемия кожи.</w:t>
      </w:r>
    </w:p>
    <w:p w:rsidR="00956EAB" w:rsidRPr="00F32BE7" w:rsidRDefault="00956EAB" w:rsidP="00956EAB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Эпидермис - </w:t>
      </w:r>
      <w:r w:rsidRPr="00F32BE7">
        <w:rPr>
          <w:rFonts w:ascii="Times New Roman" w:eastAsia="Times New Roman" w:hAnsi="Times New Roman" w:cs="Times New Roman"/>
          <w:bCs/>
          <w:sz w:val="28"/>
          <w:szCs w:val="28"/>
        </w:rPr>
        <w:t>поверхностный слой кожи, состоящий из ороговевшего эпителия.</w:t>
      </w:r>
    </w:p>
    <w:p w:rsidR="00551E30" w:rsidRPr="00551E30" w:rsidRDefault="00551E30" w:rsidP="00F27B5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E30" w:rsidRPr="0018337E" w:rsidRDefault="00551E30" w:rsidP="00F27B59">
      <w:pPr>
        <w:spacing w:line="240" w:lineRule="auto"/>
        <w:ind w:firstLine="709"/>
        <w:jc w:val="both"/>
      </w:pPr>
    </w:p>
    <w:p w:rsidR="00551E30" w:rsidRDefault="00551E30" w:rsidP="00551E30">
      <w:pPr>
        <w:widowControl w:val="0"/>
        <w:tabs>
          <w:tab w:val="num" w:pos="426"/>
        </w:tabs>
        <w:autoSpaceDE w:val="0"/>
        <w:autoSpaceDN w:val="0"/>
        <w:adjustRightInd w:val="0"/>
        <w:jc w:val="center"/>
      </w:pPr>
    </w:p>
    <w:sectPr w:rsidR="00551E30" w:rsidSect="00054E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BAA"/>
    <w:multiLevelType w:val="multilevel"/>
    <w:tmpl w:val="3384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30166"/>
    <w:multiLevelType w:val="hybridMultilevel"/>
    <w:tmpl w:val="9334BA54"/>
    <w:lvl w:ilvl="0" w:tplc="C92C1CE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25E76"/>
    <w:multiLevelType w:val="hybridMultilevel"/>
    <w:tmpl w:val="3A5AE3EA"/>
    <w:lvl w:ilvl="0" w:tplc="5E8A58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B49DE"/>
    <w:multiLevelType w:val="multilevel"/>
    <w:tmpl w:val="01DE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76DDE"/>
    <w:multiLevelType w:val="multilevel"/>
    <w:tmpl w:val="564A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059E2"/>
    <w:multiLevelType w:val="multilevel"/>
    <w:tmpl w:val="E0E6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729A7"/>
    <w:multiLevelType w:val="multilevel"/>
    <w:tmpl w:val="4F52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460D09"/>
    <w:multiLevelType w:val="multilevel"/>
    <w:tmpl w:val="A5A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617E7"/>
    <w:multiLevelType w:val="multilevel"/>
    <w:tmpl w:val="40BAA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7D5D90"/>
    <w:multiLevelType w:val="multilevel"/>
    <w:tmpl w:val="5198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F6FF2"/>
    <w:multiLevelType w:val="hybridMultilevel"/>
    <w:tmpl w:val="C0F2B3C4"/>
    <w:lvl w:ilvl="0" w:tplc="5C045C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E03A9F"/>
    <w:multiLevelType w:val="hybridMultilevel"/>
    <w:tmpl w:val="3C9C7B78"/>
    <w:lvl w:ilvl="0" w:tplc="EF80C15A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3546B6"/>
    <w:multiLevelType w:val="multilevel"/>
    <w:tmpl w:val="0C12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C75EDE"/>
    <w:multiLevelType w:val="multilevel"/>
    <w:tmpl w:val="6320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434405"/>
    <w:multiLevelType w:val="multilevel"/>
    <w:tmpl w:val="5812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7C54A5"/>
    <w:multiLevelType w:val="hybridMultilevel"/>
    <w:tmpl w:val="B9B87CDA"/>
    <w:lvl w:ilvl="0" w:tplc="AFCEFB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0BC751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b w:val="0"/>
        <w:i w:val="0"/>
        <w:sz w:val="20"/>
        <w:szCs w:val="20"/>
      </w:rPr>
    </w:lvl>
    <w:lvl w:ilvl="2" w:tplc="841206B6">
      <w:start w:val="1"/>
      <w:numFmt w:val="decimal"/>
      <w:lvlText w:val="%3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457651"/>
    <w:multiLevelType w:val="hybridMultilevel"/>
    <w:tmpl w:val="90C20A26"/>
    <w:lvl w:ilvl="0" w:tplc="CFBAB3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1633A"/>
    <w:multiLevelType w:val="hybridMultilevel"/>
    <w:tmpl w:val="06A067EC"/>
    <w:lvl w:ilvl="0" w:tplc="57641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27111C"/>
    <w:multiLevelType w:val="multilevel"/>
    <w:tmpl w:val="46DA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E5377"/>
    <w:multiLevelType w:val="multilevel"/>
    <w:tmpl w:val="9DE8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A2DD9"/>
    <w:multiLevelType w:val="multilevel"/>
    <w:tmpl w:val="410A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45FB2"/>
    <w:multiLevelType w:val="hybridMultilevel"/>
    <w:tmpl w:val="F04AE7A2"/>
    <w:lvl w:ilvl="0" w:tplc="CFBAB3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E526E"/>
    <w:multiLevelType w:val="multilevel"/>
    <w:tmpl w:val="029C7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0D27C1"/>
    <w:multiLevelType w:val="multilevel"/>
    <w:tmpl w:val="8C44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2A337D"/>
    <w:multiLevelType w:val="hybridMultilevel"/>
    <w:tmpl w:val="13C25132"/>
    <w:lvl w:ilvl="0" w:tplc="C6E60F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25D33B4"/>
    <w:multiLevelType w:val="hybridMultilevel"/>
    <w:tmpl w:val="79BA3070"/>
    <w:lvl w:ilvl="0" w:tplc="CFBAB3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B51736"/>
    <w:multiLevelType w:val="multilevel"/>
    <w:tmpl w:val="3746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347478"/>
    <w:multiLevelType w:val="hybridMultilevel"/>
    <w:tmpl w:val="FD1E0E5A"/>
    <w:lvl w:ilvl="0" w:tplc="A40AAC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62BB0"/>
    <w:multiLevelType w:val="multilevel"/>
    <w:tmpl w:val="4E546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352EF"/>
    <w:multiLevelType w:val="multilevel"/>
    <w:tmpl w:val="C2A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046D9F"/>
    <w:multiLevelType w:val="hybridMultilevel"/>
    <w:tmpl w:val="FCACD91E"/>
    <w:lvl w:ilvl="0" w:tplc="F202E67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50542C8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E044B"/>
    <w:multiLevelType w:val="multilevel"/>
    <w:tmpl w:val="D1A65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F621DE"/>
    <w:multiLevelType w:val="multilevel"/>
    <w:tmpl w:val="DF38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4D2CA1"/>
    <w:multiLevelType w:val="multilevel"/>
    <w:tmpl w:val="BED0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63657D"/>
    <w:multiLevelType w:val="multilevel"/>
    <w:tmpl w:val="8204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F97A51"/>
    <w:multiLevelType w:val="multilevel"/>
    <w:tmpl w:val="6A88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FE5D89"/>
    <w:multiLevelType w:val="hybridMultilevel"/>
    <w:tmpl w:val="D6B0C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8086C56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9"/>
  </w:num>
  <w:num w:numId="3">
    <w:abstractNumId w:val="23"/>
  </w:num>
  <w:num w:numId="4">
    <w:abstractNumId w:val="6"/>
  </w:num>
  <w:num w:numId="5">
    <w:abstractNumId w:val="0"/>
  </w:num>
  <w:num w:numId="6">
    <w:abstractNumId w:val="8"/>
  </w:num>
  <w:num w:numId="7">
    <w:abstractNumId w:val="4"/>
  </w:num>
  <w:num w:numId="8">
    <w:abstractNumId w:val="5"/>
  </w:num>
  <w:num w:numId="9">
    <w:abstractNumId w:val="33"/>
  </w:num>
  <w:num w:numId="10">
    <w:abstractNumId w:val="13"/>
  </w:num>
  <w:num w:numId="11">
    <w:abstractNumId w:val="20"/>
  </w:num>
  <w:num w:numId="12">
    <w:abstractNumId w:val="21"/>
    <w:lvlOverride w:ilvl="0">
      <w:startOverride w:val="1"/>
    </w:lvlOverride>
  </w:num>
  <w:num w:numId="13">
    <w:abstractNumId w:val="35"/>
    <w:lvlOverride w:ilvl="0">
      <w:startOverride w:val="1"/>
    </w:lvlOverride>
  </w:num>
  <w:num w:numId="14">
    <w:abstractNumId w:val="19"/>
    <w:lvlOverride w:ilvl="0">
      <w:startOverride w:val="1"/>
    </w:lvlOverride>
  </w:num>
  <w:num w:numId="15">
    <w:abstractNumId w:val="34"/>
    <w:lvlOverride w:ilvl="0">
      <w:startOverride w:val="1"/>
    </w:lvlOverride>
  </w:num>
  <w:num w:numId="16">
    <w:abstractNumId w:val="36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32"/>
  </w:num>
  <w:num w:numId="20">
    <w:abstractNumId w:val="14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30"/>
  </w:num>
  <w:num w:numId="24">
    <w:abstractNumId w:val="29"/>
  </w:num>
  <w:num w:numId="25">
    <w:abstractNumId w:val="7"/>
  </w:num>
  <w:num w:numId="26">
    <w:abstractNumId w:val="37"/>
  </w:num>
  <w:num w:numId="27">
    <w:abstractNumId w:val="28"/>
  </w:num>
  <w:num w:numId="28">
    <w:abstractNumId w:val="16"/>
  </w:num>
  <w:num w:numId="29">
    <w:abstractNumId w:val="31"/>
  </w:num>
  <w:num w:numId="30">
    <w:abstractNumId w:val="22"/>
  </w:num>
  <w:num w:numId="31">
    <w:abstractNumId w:val="11"/>
  </w:num>
  <w:num w:numId="32">
    <w:abstractNumId w:val="17"/>
  </w:num>
  <w:num w:numId="33">
    <w:abstractNumId w:val="26"/>
  </w:num>
  <w:num w:numId="34">
    <w:abstractNumId w:val="12"/>
  </w:num>
  <w:num w:numId="35">
    <w:abstractNumId w:val="18"/>
  </w:num>
  <w:num w:numId="36">
    <w:abstractNumId w:val="1"/>
  </w:num>
  <w:num w:numId="37">
    <w:abstractNumId w:val="2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67983"/>
    <w:rsid w:val="00054E93"/>
    <w:rsid w:val="001A0A3E"/>
    <w:rsid w:val="001A7220"/>
    <w:rsid w:val="00203624"/>
    <w:rsid w:val="00275906"/>
    <w:rsid w:val="0029152C"/>
    <w:rsid w:val="002C54D5"/>
    <w:rsid w:val="003D7C57"/>
    <w:rsid w:val="0045037E"/>
    <w:rsid w:val="005109B9"/>
    <w:rsid w:val="00526324"/>
    <w:rsid w:val="00551E30"/>
    <w:rsid w:val="0056661E"/>
    <w:rsid w:val="00567983"/>
    <w:rsid w:val="005B4BF8"/>
    <w:rsid w:val="00603108"/>
    <w:rsid w:val="00604544"/>
    <w:rsid w:val="0071532F"/>
    <w:rsid w:val="007B7DC7"/>
    <w:rsid w:val="008B1AC6"/>
    <w:rsid w:val="00905520"/>
    <w:rsid w:val="009204EF"/>
    <w:rsid w:val="00956EAB"/>
    <w:rsid w:val="009806B0"/>
    <w:rsid w:val="009F3316"/>
    <w:rsid w:val="00AB588A"/>
    <w:rsid w:val="00B54EE4"/>
    <w:rsid w:val="00B55BC0"/>
    <w:rsid w:val="00C53FFB"/>
    <w:rsid w:val="00C544CB"/>
    <w:rsid w:val="00C72199"/>
    <w:rsid w:val="00CB61BB"/>
    <w:rsid w:val="00D004B9"/>
    <w:rsid w:val="00D35466"/>
    <w:rsid w:val="00DB077E"/>
    <w:rsid w:val="00DE5CD0"/>
    <w:rsid w:val="00E04186"/>
    <w:rsid w:val="00E441BD"/>
    <w:rsid w:val="00EB1DC5"/>
    <w:rsid w:val="00ED08C8"/>
    <w:rsid w:val="00F151E9"/>
    <w:rsid w:val="00F27B59"/>
    <w:rsid w:val="00F32BE7"/>
    <w:rsid w:val="00F43B32"/>
    <w:rsid w:val="00F51ECE"/>
    <w:rsid w:val="00F8100A"/>
    <w:rsid w:val="00FC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8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9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9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004B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956EAB"/>
    <w:rPr>
      <w:b/>
      <w:bCs/>
    </w:rPr>
  </w:style>
  <w:style w:type="table" w:styleId="a9">
    <w:name w:val="Table Grid"/>
    <w:basedOn w:val="a1"/>
    <w:uiPriority w:val="59"/>
    <w:rsid w:val="007B7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6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0B0FD-285A-4DFB-8912-304E4E1A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21</cp:revision>
  <cp:lastPrinted>2016-03-12T13:37:00Z</cp:lastPrinted>
  <dcterms:created xsi:type="dcterms:W3CDTF">2015-08-27T19:30:00Z</dcterms:created>
  <dcterms:modified xsi:type="dcterms:W3CDTF">2018-01-10T13:49:00Z</dcterms:modified>
</cp:coreProperties>
</file>