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4B" w:rsidRPr="004A70AF" w:rsidRDefault="00A45D4B" w:rsidP="00A45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AF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A45D4B" w:rsidRPr="004A70AF" w:rsidRDefault="00B5673F" w:rsidP="00A45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A45D4B" w:rsidRPr="004A70AF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A45D4B" w:rsidRDefault="00A45D4B" w:rsidP="00A45D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A45D4B" w:rsidRPr="004F5335" w:rsidRDefault="00A45D4B" w:rsidP="00A45D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5673F" w:rsidRDefault="00B5673F" w:rsidP="00B567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B5673F" w:rsidRDefault="00B5673F" w:rsidP="00B567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A45D4B" w:rsidRPr="004F5335" w:rsidRDefault="00A45D4B" w:rsidP="00A45D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D4B" w:rsidRPr="004F5335" w:rsidRDefault="00D07C36" w:rsidP="00A45D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МДК.</w:t>
      </w:r>
      <w:r w:rsidR="00A45D4B" w:rsidRPr="004F5335">
        <w:rPr>
          <w:rFonts w:ascii="Times New Roman" w:hAnsi="Times New Roman" w:cs="Times New Roman"/>
          <w:b/>
          <w:sz w:val="32"/>
          <w:szCs w:val="32"/>
        </w:rPr>
        <w:t>07.02</w:t>
      </w:r>
      <w:r w:rsidR="00671F10">
        <w:rPr>
          <w:rFonts w:ascii="Times New Roman" w:hAnsi="Times New Roman" w:cs="Times New Roman"/>
          <w:b/>
          <w:sz w:val="32"/>
          <w:szCs w:val="32"/>
        </w:rPr>
        <w:t>.</w:t>
      </w:r>
      <w:r w:rsidR="00A45D4B" w:rsidRPr="004F5335">
        <w:rPr>
          <w:rFonts w:ascii="Times New Roman" w:hAnsi="Times New Roman" w:cs="Times New Roman"/>
          <w:b/>
          <w:sz w:val="32"/>
          <w:szCs w:val="32"/>
        </w:rPr>
        <w:t xml:space="preserve"> «Технология оказания медицинских услуг»</w:t>
      </w:r>
    </w:p>
    <w:p w:rsidR="00A45D4B" w:rsidRPr="004F5335" w:rsidRDefault="00A45D4B" w:rsidP="00A45D4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5D4B" w:rsidRPr="004F5335" w:rsidRDefault="00A45D4B" w:rsidP="00A45D4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F5335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A45D4B" w:rsidRPr="004F5335" w:rsidRDefault="00A45D4B" w:rsidP="00A45D4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F5335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A45D4B" w:rsidRDefault="00A45D4B" w:rsidP="00A45D4B">
      <w:pPr>
        <w:rPr>
          <w:rFonts w:ascii="Times New Roman" w:hAnsi="Times New Roman" w:cs="Times New Roman"/>
          <w:b/>
          <w:sz w:val="40"/>
          <w:szCs w:val="40"/>
        </w:rPr>
      </w:pPr>
      <w:r w:rsidRPr="004F5335">
        <w:rPr>
          <w:rFonts w:ascii="Times New Roman" w:hAnsi="Times New Roman" w:cs="Times New Roman"/>
          <w:b/>
          <w:sz w:val="36"/>
          <w:szCs w:val="36"/>
        </w:rPr>
        <w:t>ПО ТЕМЕ:</w:t>
      </w:r>
      <w:r w:rsidRPr="00A45D4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45D4B" w:rsidRPr="00A45D4B" w:rsidRDefault="00A45D4B" w:rsidP="00A45D4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45D4B">
        <w:rPr>
          <w:rFonts w:ascii="Times New Roman" w:hAnsi="Times New Roman" w:cs="Times New Roman"/>
          <w:b/>
          <w:sz w:val="48"/>
          <w:szCs w:val="48"/>
        </w:rPr>
        <w:t>Прием пациента в стационар</w:t>
      </w:r>
    </w:p>
    <w:p w:rsidR="00A45D4B" w:rsidRPr="004F5335" w:rsidRDefault="00A45D4B" w:rsidP="00A45D4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45D4B" w:rsidRPr="004F5335" w:rsidRDefault="00A45D4B" w:rsidP="00A45D4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45D4B" w:rsidRDefault="00A45D4B" w:rsidP="00A45D4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7C36" w:rsidRDefault="00D07C36" w:rsidP="00A45D4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07C36" w:rsidRPr="004F5335" w:rsidRDefault="00D07C36" w:rsidP="00A45D4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45D4B" w:rsidRPr="004F5335" w:rsidRDefault="00A45D4B" w:rsidP="00A45D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5335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093308" w:rsidRPr="00A45D4B" w:rsidRDefault="00093308" w:rsidP="00093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5D4B"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D94513" w:rsidRPr="00A45D4B" w:rsidRDefault="00D94513" w:rsidP="008C4657">
      <w:pPr>
        <w:ind w:left="-851" w:firstLine="709"/>
        <w:jc w:val="both"/>
        <w:rPr>
          <w:rFonts w:ascii="Times New Roman" w:hAnsi="Times New Roman" w:cs="Times New Roman"/>
          <w:sz w:val="28"/>
        </w:rPr>
      </w:pPr>
    </w:p>
    <w:p w:rsidR="00093308" w:rsidRPr="00A45D4B" w:rsidRDefault="00FA6365" w:rsidP="00F6121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45D4B">
        <w:rPr>
          <w:rFonts w:ascii="Times New Roman" w:hAnsi="Times New Roman" w:cs="Times New Roman"/>
          <w:bCs/>
          <w:sz w:val="32"/>
          <w:szCs w:val="32"/>
        </w:rPr>
        <w:t>Для оказания помощи населению создана широкая сеть различных лечебно-профилактических учреждений.</w:t>
      </w:r>
    </w:p>
    <w:p w:rsidR="006809CA" w:rsidRPr="00A45D4B" w:rsidRDefault="00FA6365" w:rsidP="00F61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bCs/>
          <w:sz w:val="32"/>
          <w:szCs w:val="32"/>
        </w:rPr>
        <w:t>Приемное отделение является важнейшим лечебно-диагностическим отделением стационара. От того, насколько профессионально грамотно, быстро и организованно</w:t>
      </w:r>
      <w:r w:rsidR="00A45D4B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45D4B">
        <w:rPr>
          <w:rFonts w:ascii="Times New Roman" w:hAnsi="Times New Roman" w:cs="Times New Roman"/>
          <w:sz w:val="32"/>
          <w:szCs w:val="32"/>
        </w:rPr>
        <w:t>действует персонал этого отделения</w:t>
      </w:r>
      <w:r w:rsidR="008C4657" w:rsidRPr="00A45D4B">
        <w:rPr>
          <w:rFonts w:ascii="Times New Roman" w:hAnsi="Times New Roman" w:cs="Times New Roman"/>
          <w:sz w:val="32"/>
          <w:szCs w:val="32"/>
        </w:rPr>
        <w:t>,</w:t>
      </w:r>
      <w:r w:rsidRPr="00A45D4B">
        <w:rPr>
          <w:rFonts w:ascii="Times New Roman" w:hAnsi="Times New Roman" w:cs="Times New Roman"/>
          <w:sz w:val="32"/>
          <w:szCs w:val="32"/>
        </w:rPr>
        <w:t xml:space="preserve"> зависит успех лечения</w:t>
      </w:r>
      <w:r w:rsidR="00D94513" w:rsidRPr="00A45D4B">
        <w:rPr>
          <w:rFonts w:ascii="Times New Roman" w:hAnsi="Times New Roman" w:cs="Times New Roman"/>
          <w:sz w:val="32"/>
          <w:szCs w:val="32"/>
        </w:rPr>
        <w:t xml:space="preserve"> пациента, а иногда и его жизнь.</w:t>
      </w:r>
    </w:p>
    <w:p w:rsidR="008C4657" w:rsidRPr="00A45D4B" w:rsidRDefault="008C4657" w:rsidP="00F61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sz w:val="32"/>
          <w:szCs w:val="32"/>
        </w:rPr>
        <w:t>За</w:t>
      </w:r>
      <w:r w:rsidR="00F6121D">
        <w:rPr>
          <w:rFonts w:ascii="Times New Roman" w:hAnsi="Times New Roman" w:cs="Times New Roman"/>
          <w:sz w:val="32"/>
          <w:szCs w:val="32"/>
        </w:rPr>
        <w:t>нятие посвящено актуальной теме</w:t>
      </w:r>
      <w:r w:rsidRPr="00A45D4B">
        <w:rPr>
          <w:rFonts w:ascii="Times New Roman" w:hAnsi="Times New Roman" w:cs="Times New Roman"/>
          <w:sz w:val="32"/>
          <w:szCs w:val="32"/>
        </w:rPr>
        <w:t xml:space="preserve"> </w:t>
      </w:r>
      <w:r w:rsidR="00F6121D"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Pr="00A45D4B">
        <w:rPr>
          <w:rFonts w:ascii="Times New Roman" w:hAnsi="Times New Roman" w:cs="Times New Roman"/>
          <w:sz w:val="32"/>
          <w:szCs w:val="32"/>
        </w:rPr>
        <w:t>профессиональной помощи мед</w:t>
      </w:r>
      <w:r w:rsidR="00F6121D">
        <w:rPr>
          <w:rFonts w:ascii="Times New Roman" w:hAnsi="Times New Roman" w:cs="Times New Roman"/>
          <w:sz w:val="32"/>
          <w:szCs w:val="32"/>
        </w:rPr>
        <w:t xml:space="preserve">ицинским </w:t>
      </w:r>
      <w:r w:rsidRPr="00A45D4B">
        <w:rPr>
          <w:rFonts w:ascii="Times New Roman" w:hAnsi="Times New Roman" w:cs="Times New Roman"/>
          <w:sz w:val="32"/>
          <w:szCs w:val="32"/>
        </w:rPr>
        <w:t xml:space="preserve">персоналом в </w:t>
      </w:r>
      <w:r w:rsidR="00F6121D">
        <w:rPr>
          <w:rFonts w:ascii="Times New Roman" w:hAnsi="Times New Roman" w:cs="Times New Roman"/>
          <w:sz w:val="32"/>
          <w:szCs w:val="32"/>
        </w:rPr>
        <w:t>лечебном учреждении</w:t>
      </w:r>
      <w:r w:rsidRPr="00A45D4B">
        <w:rPr>
          <w:rFonts w:ascii="Times New Roman" w:hAnsi="Times New Roman" w:cs="Times New Roman"/>
          <w:sz w:val="32"/>
          <w:szCs w:val="32"/>
        </w:rPr>
        <w:t>.</w:t>
      </w:r>
      <w:r w:rsidR="00A45D4B">
        <w:rPr>
          <w:rFonts w:ascii="Times New Roman" w:hAnsi="Times New Roman" w:cs="Times New Roman"/>
          <w:sz w:val="32"/>
          <w:szCs w:val="32"/>
        </w:rPr>
        <w:t xml:space="preserve"> </w:t>
      </w:r>
      <w:r w:rsidRPr="00A45D4B">
        <w:rPr>
          <w:rFonts w:ascii="Times New Roman" w:hAnsi="Times New Roman" w:cs="Times New Roman"/>
          <w:sz w:val="32"/>
          <w:szCs w:val="32"/>
        </w:rPr>
        <w:t>Теоретическое занятие разработано с использованием технологий интерактивного обучения.</w:t>
      </w:r>
    </w:p>
    <w:p w:rsidR="008C4657" w:rsidRPr="00A45D4B" w:rsidRDefault="008C4657" w:rsidP="00F61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sz w:val="32"/>
          <w:szCs w:val="32"/>
        </w:rPr>
        <w:t xml:space="preserve">Данное теоретическое занятие </w:t>
      </w:r>
      <w:r w:rsidR="00A45D4B">
        <w:rPr>
          <w:rFonts w:ascii="Times New Roman" w:hAnsi="Times New Roman" w:cs="Times New Roman"/>
          <w:sz w:val="32"/>
          <w:szCs w:val="32"/>
        </w:rPr>
        <w:t xml:space="preserve">рекомендуется </w:t>
      </w:r>
      <w:r w:rsidRPr="00A45D4B">
        <w:rPr>
          <w:rFonts w:ascii="Times New Roman" w:hAnsi="Times New Roman" w:cs="Times New Roman"/>
          <w:sz w:val="32"/>
          <w:szCs w:val="32"/>
        </w:rPr>
        <w:t>проводить у студентов 1 курса отделений «Лечебное дело», «Сестринское дело»</w:t>
      </w:r>
      <w:r w:rsidR="00A45D4B">
        <w:rPr>
          <w:rFonts w:ascii="Times New Roman" w:hAnsi="Times New Roman" w:cs="Times New Roman"/>
          <w:sz w:val="32"/>
          <w:szCs w:val="32"/>
        </w:rPr>
        <w:t xml:space="preserve">, «Акушерское дело» </w:t>
      </w:r>
      <w:r w:rsidRPr="00A45D4B">
        <w:rPr>
          <w:rFonts w:ascii="Times New Roman" w:hAnsi="Times New Roman" w:cs="Times New Roman"/>
          <w:sz w:val="32"/>
          <w:szCs w:val="32"/>
        </w:rPr>
        <w:t>по ПМ «Выполнение работ по профессии младшая медицинская сестра по уходу за больными».</w:t>
      </w:r>
    </w:p>
    <w:p w:rsidR="008C4657" w:rsidRPr="00A45D4B" w:rsidRDefault="008C4657" w:rsidP="00FC34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A6365" w:rsidRPr="00A45D4B" w:rsidRDefault="00FA6365" w:rsidP="00FC34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C4657" w:rsidRPr="00A45D4B" w:rsidRDefault="008C4657" w:rsidP="00FC34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8C4657" w:rsidRPr="00A45D4B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A96" w:rsidRPr="00A45D4B" w:rsidRDefault="00E45A96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B969AD">
        <w:rPr>
          <w:rFonts w:ascii="Times New Roman" w:hAnsi="Times New Roman" w:cs="Times New Roman"/>
          <w:b/>
          <w:sz w:val="28"/>
          <w:szCs w:val="28"/>
        </w:rPr>
        <w:t xml:space="preserve">теоретического </w:t>
      </w:r>
      <w:r w:rsidRPr="00A45D4B">
        <w:rPr>
          <w:rFonts w:ascii="Times New Roman" w:hAnsi="Times New Roman" w:cs="Times New Roman"/>
          <w:b/>
          <w:sz w:val="28"/>
          <w:szCs w:val="28"/>
        </w:rPr>
        <w:t>занятия</w:t>
      </w:r>
      <w:r w:rsidR="00B969AD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E45A96" w:rsidRPr="00A45D4B" w:rsidRDefault="00D07C36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</w:t>
      </w:r>
      <w:r w:rsidR="001B420C">
        <w:rPr>
          <w:rFonts w:ascii="Times New Roman" w:hAnsi="Times New Roman" w:cs="Times New Roman"/>
          <w:b/>
          <w:sz w:val="28"/>
          <w:szCs w:val="28"/>
        </w:rPr>
        <w:t>07</w:t>
      </w:r>
      <w:r w:rsidR="00E45A96" w:rsidRPr="00A45D4B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по профессии младшая медицинская сестра по уходу за больными»</w:t>
      </w:r>
    </w:p>
    <w:p w:rsidR="00E45A96" w:rsidRPr="00A45D4B" w:rsidRDefault="00E45A96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МДК</w:t>
      </w:r>
      <w:r w:rsidR="00C04EB2" w:rsidRPr="00A45D4B">
        <w:rPr>
          <w:rFonts w:ascii="Times New Roman" w:hAnsi="Times New Roman" w:cs="Times New Roman"/>
          <w:b/>
          <w:sz w:val="28"/>
          <w:szCs w:val="28"/>
        </w:rPr>
        <w:t>.</w:t>
      </w:r>
      <w:r w:rsidR="00F50588" w:rsidRPr="00A45D4B">
        <w:rPr>
          <w:rFonts w:ascii="Times New Roman" w:hAnsi="Times New Roman" w:cs="Times New Roman"/>
          <w:b/>
          <w:sz w:val="28"/>
          <w:szCs w:val="28"/>
        </w:rPr>
        <w:t>07.</w:t>
      </w:r>
      <w:r w:rsidRPr="00A45D4B">
        <w:rPr>
          <w:rFonts w:ascii="Times New Roman" w:hAnsi="Times New Roman" w:cs="Times New Roman"/>
          <w:b/>
          <w:sz w:val="28"/>
          <w:szCs w:val="28"/>
        </w:rPr>
        <w:t>0</w:t>
      </w:r>
      <w:r w:rsidR="00A45D4B">
        <w:rPr>
          <w:rFonts w:ascii="Times New Roman" w:hAnsi="Times New Roman" w:cs="Times New Roman"/>
          <w:b/>
          <w:sz w:val="28"/>
          <w:szCs w:val="28"/>
        </w:rPr>
        <w:t>2</w:t>
      </w:r>
      <w:r w:rsidR="00F50588" w:rsidRPr="00A45D4B">
        <w:rPr>
          <w:rFonts w:ascii="Times New Roman" w:hAnsi="Times New Roman" w:cs="Times New Roman"/>
          <w:b/>
          <w:sz w:val="28"/>
          <w:szCs w:val="28"/>
        </w:rPr>
        <w:t>.</w:t>
      </w:r>
      <w:r w:rsidRPr="00A45D4B">
        <w:rPr>
          <w:rFonts w:ascii="Times New Roman" w:hAnsi="Times New Roman" w:cs="Times New Roman"/>
          <w:b/>
          <w:sz w:val="28"/>
          <w:szCs w:val="28"/>
        </w:rPr>
        <w:t xml:space="preserve"> «Технология оказания медицинских услуг»</w:t>
      </w:r>
    </w:p>
    <w:p w:rsidR="00E45A96" w:rsidRPr="00A45D4B" w:rsidRDefault="00E45A96" w:rsidP="00E45A96">
      <w:pPr>
        <w:jc w:val="both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45D4B">
        <w:rPr>
          <w:rFonts w:ascii="Times New Roman" w:hAnsi="Times New Roman" w:cs="Times New Roman"/>
          <w:sz w:val="28"/>
          <w:szCs w:val="28"/>
        </w:rPr>
        <w:t xml:space="preserve"> «</w:t>
      </w:r>
      <w:r w:rsidR="00D94513" w:rsidRPr="00A45D4B">
        <w:rPr>
          <w:rFonts w:ascii="Times New Roman" w:eastAsia="Times New Roman" w:hAnsi="Times New Roman" w:cs="Times New Roman"/>
          <w:sz w:val="28"/>
          <w:szCs w:val="28"/>
        </w:rPr>
        <w:t>Прием пациента в стационар</w:t>
      </w:r>
      <w:r w:rsidRPr="00A45D4B">
        <w:rPr>
          <w:rFonts w:ascii="Times New Roman" w:hAnsi="Times New Roman" w:cs="Times New Roman"/>
          <w:sz w:val="28"/>
          <w:szCs w:val="28"/>
        </w:rPr>
        <w:t>».</w:t>
      </w:r>
    </w:p>
    <w:p w:rsidR="00E45A96" w:rsidRPr="00A45D4B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A45D4B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E45A96" w:rsidRPr="00A45D4B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A45D4B">
        <w:rPr>
          <w:rFonts w:ascii="Times New Roman" w:hAnsi="Times New Roman" w:cs="Times New Roman"/>
          <w:sz w:val="28"/>
          <w:szCs w:val="28"/>
        </w:rPr>
        <w:t>передача и усвоение новых знаний.</w:t>
      </w:r>
    </w:p>
    <w:p w:rsidR="00E45A96" w:rsidRPr="00A45D4B" w:rsidRDefault="00A61F80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="00E45A96" w:rsidRPr="00A45D4B">
        <w:rPr>
          <w:rFonts w:ascii="Times New Roman" w:hAnsi="Times New Roman" w:cs="Times New Roman"/>
          <w:sz w:val="28"/>
          <w:szCs w:val="28"/>
        </w:rPr>
        <w:t>лекция</w:t>
      </w:r>
      <w:r w:rsidR="00470FA2" w:rsidRPr="00A45D4B">
        <w:rPr>
          <w:rFonts w:ascii="Times New Roman" w:hAnsi="Times New Roman" w:cs="Times New Roman"/>
          <w:sz w:val="28"/>
          <w:szCs w:val="28"/>
        </w:rPr>
        <w:t>.</w:t>
      </w:r>
    </w:p>
    <w:p w:rsidR="00E45A96" w:rsidRPr="00A45D4B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="0097792F" w:rsidRPr="00A45D4B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A45D4B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7792F" w:rsidRPr="00A45D4B" w:rsidRDefault="0097792F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ОК 1.</w:t>
      </w:r>
      <w:r w:rsidR="00F67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4B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0357B8" w:rsidRPr="00A45D4B" w:rsidRDefault="0097792F" w:rsidP="000357B8">
      <w:pPr>
        <w:widowControl w:val="0"/>
        <w:tabs>
          <w:tab w:val="left" w:pos="1595"/>
        </w:tabs>
        <w:spacing w:after="0" w:line="360" w:lineRule="auto"/>
        <w:ind w:right="62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ОК 2.</w:t>
      </w:r>
      <w:r w:rsidRPr="00A45D4B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7792F" w:rsidRPr="00A45D4B" w:rsidRDefault="000357B8" w:rsidP="000357B8">
      <w:pPr>
        <w:widowControl w:val="0"/>
        <w:tabs>
          <w:tab w:val="left" w:pos="1595"/>
        </w:tabs>
        <w:spacing w:after="0" w:line="360" w:lineRule="auto"/>
        <w:ind w:right="62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ОК</w:t>
      </w:r>
      <w:r w:rsidR="00A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4B">
        <w:rPr>
          <w:rFonts w:ascii="Times New Roman" w:hAnsi="Times New Roman" w:cs="Times New Roman"/>
          <w:b/>
          <w:sz w:val="28"/>
          <w:szCs w:val="28"/>
        </w:rPr>
        <w:t>3</w:t>
      </w:r>
      <w:r w:rsidRPr="00A45D4B">
        <w:rPr>
          <w:rFonts w:ascii="Times New Roman" w:hAnsi="Times New Roman" w:cs="Times New Roman"/>
          <w:sz w:val="28"/>
          <w:szCs w:val="28"/>
        </w:rPr>
        <w:t xml:space="preserve">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97792F" w:rsidRPr="00A45D4B" w:rsidRDefault="0097792F" w:rsidP="00A45D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ОК</w:t>
      </w:r>
      <w:r w:rsidR="00A45D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4B">
        <w:rPr>
          <w:rFonts w:ascii="Times New Roman" w:hAnsi="Times New Roman" w:cs="Times New Roman"/>
          <w:b/>
          <w:sz w:val="28"/>
          <w:szCs w:val="28"/>
        </w:rPr>
        <w:t>4.</w:t>
      </w:r>
      <w:r w:rsidRPr="00A45D4B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7792F" w:rsidRPr="00A45D4B" w:rsidRDefault="0097792F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E45A96" w:rsidRPr="00A45D4B" w:rsidRDefault="00E45A96" w:rsidP="00C72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ПК</w:t>
      </w:r>
      <w:r w:rsidR="00C72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92F" w:rsidRPr="00A45D4B">
        <w:rPr>
          <w:rFonts w:ascii="Times New Roman" w:hAnsi="Times New Roman" w:cs="Times New Roman"/>
          <w:b/>
          <w:sz w:val="28"/>
          <w:szCs w:val="28"/>
        </w:rPr>
        <w:t>7</w:t>
      </w:r>
      <w:r w:rsidRPr="00A45D4B">
        <w:rPr>
          <w:rFonts w:ascii="Times New Roman" w:hAnsi="Times New Roman" w:cs="Times New Roman"/>
          <w:b/>
          <w:sz w:val="28"/>
          <w:szCs w:val="28"/>
        </w:rPr>
        <w:t>.1.</w:t>
      </w:r>
      <w:r w:rsidRPr="00A45D4B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0357B8" w:rsidRPr="00A45D4B" w:rsidRDefault="00E45A96" w:rsidP="00C72E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A45D4B">
        <w:rPr>
          <w:rFonts w:ascii="Times New Roman" w:hAnsi="Times New Roman" w:cs="Times New Roman"/>
          <w:b/>
          <w:sz w:val="28"/>
          <w:szCs w:val="28"/>
        </w:rPr>
        <w:t>7</w:t>
      </w:r>
      <w:r w:rsidRPr="00A45D4B">
        <w:rPr>
          <w:rFonts w:ascii="Times New Roman" w:hAnsi="Times New Roman" w:cs="Times New Roman"/>
          <w:b/>
          <w:sz w:val="28"/>
          <w:szCs w:val="28"/>
        </w:rPr>
        <w:t>.2.</w:t>
      </w:r>
      <w:r w:rsidRPr="00A45D4B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E45A96" w:rsidRPr="00A45D4B" w:rsidRDefault="000357B8" w:rsidP="00C72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</w:rPr>
        <w:t>ПК 7.5</w:t>
      </w:r>
      <w:r w:rsidRPr="00A45D4B">
        <w:rPr>
          <w:rFonts w:ascii="Times New Roman" w:hAnsi="Times New Roman" w:cs="Times New Roman"/>
          <w:sz w:val="28"/>
        </w:rPr>
        <w:t>. Оформление документации</w:t>
      </w:r>
      <w:r w:rsidR="00F67B83">
        <w:rPr>
          <w:rFonts w:ascii="Times New Roman" w:hAnsi="Times New Roman" w:cs="Times New Roman"/>
          <w:sz w:val="28"/>
        </w:rPr>
        <w:t>.</w:t>
      </w:r>
    </w:p>
    <w:p w:rsidR="00E45A96" w:rsidRPr="00A45D4B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A45D4B">
        <w:rPr>
          <w:rFonts w:ascii="Times New Roman" w:hAnsi="Times New Roman" w:cs="Times New Roman"/>
          <w:b/>
          <w:sz w:val="28"/>
          <w:szCs w:val="28"/>
        </w:rPr>
        <w:t>7</w:t>
      </w:r>
      <w:r w:rsidRPr="00A45D4B">
        <w:rPr>
          <w:rFonts w:ascii="Times New Roman" w:hAnsi="Times New Roman" w:cs="Times New Roman"/>
          <w:b/>
          <w:sz w:val="28"/>
          <w:szCs w:val="28"/>
        </w:rPr>
        <w:t>.6.</w:t>
      </w:r>
      <w:r w:rsidRPr="00A45D4B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E45A96" w:rsidRPr="00A45D4B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A45D4B">
        <w:rPr>
          <w:rFonts w:ascii="Times New Roman" w:hAnsi="Times New Roman" w:cs="Times New Roman"/>
          <w:b/>
          <w:sz w:val="28"/>
          <w:szCs w:val="28"/>
        </w:rPr>
        <w:t>7</w:t>
      </w:r>
      <w:r w:rsidRPr="00A45D4B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Pr="00A45D4B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0357B8" w:rsidRPr="00A45D4B" w:rsidRDefault="00C72E75" w:rsidP="00C72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A45D4B">
        <w:rPr>
          <w:rFonts w:ascii="Times New Roman" w:hAnsi="Times New Roman" w:cs="Times New Roman"/>
          <w:b/>
          <w:sz w:val="28"/>
          <w:szCs w:val="28"/>
        </w:rPr>
        <w:t xml:space="preserve">7.8. </w:t>
      </w:r>
      <w:r w:rsidR="0097792F" w:rsidRPr="00A45D4B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безопасную больничную </w:t>
      </w:r>
      <w:r w:rsidR="000357B8" w:rsidRPr="00A45D4B">
        <w:rPr>
          <w:rFonts w:ascii="Times New Roman" w:eastAsia="Times New Roman" w:hAnsi="Times New Roman" w:cs="Times New Roman"/>
          <w:sz w:val="28"/>
          <w:szCs w:val="28"/>
        </w:rPr>
        <w:t>среду для пациентов и персона</w:t>
      </w:r>
      <w:r w:rsidR="000357B8" w:rsidRPr="00A45D4B">
        <w:rPr>
          <w:rFonts w:ascii="Times New Roman" w:hAnsi="Times New Roman" w:cs="Times New Roman"/>
          <w:sz w:val="28"/>
          <w:szCs w:val="28"/>
        </w:rPr>
        <w:t>ла.</w:t>
      </w:r>
    </w:p>
    <w:p w:rsidR="000357B8" w:rsidRPr="00A45D4B" w:rsidRDefault="000357B8" w:rsidP="000357B8">
      <w:pPr>
        <w:widowControl w:val="0"/>
        <w:tabs>
          <w:tab w:val="left" w:pos="1595"/>
        </w:tabs>
        <w:spacing w:after="0" w:line="360" w:lineRule="auto"/>
        <w:ind w:right="62"/>
        <w:rPr>
          <w:rFonts w:ascii="Times New Roman" w:hAnsi="Times New Roman" w:cs="Times New Roman"/>
          <w:sz w:val="28"/>
          <w:szCs w:val="28"/>
        </w:rPr>
      </w:pPr>
    </w:p>
    <w:p w:rsidR="00E45A96" w:rsidRPr="00A45D4B" w:rsidRDefault="00E45A96" w:rsidP="00E45A96">
      <w:pPr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br w:type="page"/>
      </w:r>
      <w:r w:rsidRPr="00A45D4B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F53DF2" w:rsidRPr="00A45D4B" w:rsidRDefault="00671F10" w:rsidP="00E45A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 w:rsidRPr="00A45D4B">
        <w:rPr>
          <w:rFonts w:ascii="Times New Roman" w:hAnsi="Times New Roman" w:cs="Times New Roman"/>
          <w:b/>
          <w:sz w:val="28"/>
          <w:szCs w:val="28"/>
        </w:rPr>
        <w:t>:</w:t>
      </w:r>
    </w:p>
    <w:p w:rsidR="00E45A96" w:rsidRPr="00A45D4B" w:rsidRDefault="00A45D4B" w:rsidP="00004F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 xml:space="preserve">дать понятие </w:t>
      </w:r>
      <w:r w:rsidR="00D94513" w:rsidRPr="00A45D4B">
        <w:rPr>
          <w:rFonts w:ascii="Times New Roman" w:hAnsi="Times New Roman"/>
          <w:sz w:val="28"/>
          <w:szCs w:val="28"/>
        </w:rPr>
        <w:t>устройств</w:t>
      </w:r>
      <w:r>
        <w:rPr>
          <w:rFonts w:ascii="Times New Roman" w:hAnsi="Times New Roman"/>
          <w:sz w:val="28"/>
          <w:szCs w:val="28"/>
        </w:rPr>
        <w:t>у</w:t>
      </w:r>
      <w:r w:rsidR="00D94513" w:rsidRPr="00A45D4B">
        <w:rPr>
          <w:rFonts w:ascii="Times New Roman" w:hAnsi="Times New Roman"/>
          <w:sz w:val="28"/>
          <w:szCs w:val="28"/>
        </w:rPr>
        <w:t xml:space="preserve"> и функци</w:t>
      </w:r>
      <w:r>
        <w:rPr>
          <w:rFonts w:ascii="Times New Roman" w:hAnsi="Times New Roman"/>
          <w:sz w:val="28"/>
          <w:szCs w:val="28"/>
        </w:rPr>
        <w:t>ям</w:t>
      </w:r>
      <w:r w:rsidR="00D94513" w:rsidRPr="00A45D4B">
        <w:rPr>
          <w:rFonts w:ascii="Times New Roman" w:hAnsi="Times New Roman"/>
          <w:sz w:val="28"/>
          <w:szCs w:val="28"/>
        </w:rPr>
        <w:t xml:space="preserve"> приемного от</w:t>
      </w:r>
      <w:r>
        <w:rPr>
          <w:rFonts w:ascii="Times New Roman" w:hAnsi="Times New Roman"/>
          <w:sz w:val="28"/>
          <w:szCs w:val="28"/>
        </w:rPr>
        <w:t>д</w:t>
      </w:r>
      <w:r w:rsidR="00D94513" w:rsidRPr="00A45D4B">
        <w:rPr>
          <w:rFonts w:ascii="Times New Roman" w:hAnsi="Times New Roman"/>
          <w:sz w:val="28"/>
          <w:szCs w:val="28"/>
        </w:rPr>
        <w:t>еления стационара</w:t>
      </w:r>
      <w:r w:rsidR="00F53DF2" w:rsidRPr="00A45D4B">
        <w:rPr>
          <w:rFonts w:ascii="Times New Roman" w:hAnsi="Times New Roman"/>
          <w:sz w:val="28"/>
          <w:szCs w:val="28"/>
        </w:rPr>
        <w:t>;</w:t>
      </w:r>
    </w:p>
    <w:p w:rsidR="00F53DF2" w:rsidRPr="00A45D4B" w:rsidRDefault="00F53DF2" w:rsidP="00004F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изуч</w:t>
      </w:r>
      <w:r w:rsidR="00E45A96" w:rsidRPr="00A45D4B">
        <w:rPr>
          <w:rFonts w:ascii="Times New Roman" w:hAnsi="Times New Roman"/>
          <w:sz w:val="28"/>
          <w:szCs w:val="28"/>
        </w:rPr>
        <w:t xml:space="preserve">ить </w:t>
      </w:r>
      <w:r w:rsidR="001B5066" w:rsidRPr="00A45D4B">
        <w:rPr>
          <w:rFonts w:ascii="Times New Roman" w:hAnsi="Times New Roman"/>
          <w:sz w:val="28"/>
          <w:szCs w:val="28"/>
        </w:rPr>
        <w:t>обязанности сестринского персонала</w:t>
      </w:r>
      <w:r w:rsidRPr="00A45D4B">
        <w:rPr>
          <w:rFonts w:ascii="Times New Roman" w:hAnsi="Times New Roman"/>
          <w:sz w:val="28"/>
          <w:szCs w:val="28"/>
        </w:rPr>
        <w:t>;</w:t>
      </w:r>
    </w:p>
    <w:p w:rsidR="00E45A96" w:rsidRPr="00A45D4B" w:rsidRDefault="00A45D4B" w:rsidP="00004F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 xml:space="preserve">подвести студентов к пониманию </w:t>
      </w:r>
      <w:r w:rsidR="001B5066" w:rsidRPr="00A45D4B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>ей</w:t>
      </w:r>
      <w:r w:rsidR="001B5066" w:rsidRPr="00A45D4B">
        <w:rPr>
          <w:rFonts w:ascii="Times New Roman" w:hAnsi="Times New Roman"/>
          <w:sz w:val="28"/>
          <w:szCs w:val="28"/>
        </w:rPr>
        <w:t xml:space="preserve"> госпитализации пациентов</w:t>
      </w:r>
      <w:r w:rsidR="00E45A96" w:rsidRPr="00A45D4B">
        <w:rPr>
          <w:rFonts w:ascii="Times New Roman" w:hAnsi="Times New Roman"/>
          <w:sz w:val="28"/>
          <w:szCs w:val="28"/>
        </w:rPr>
        <w:t>;</w:t>
      </w:r>
    </w:p>
    <w:p w:rsidR="00B47A40" w:rsidRPr="00A45D4B" w:rsidRDefault="00B47A40" w:rsidP="00004F8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="00A45D4B">
        <w:rPr>
          <w:rFonts w:ascii="Times New Roman" w:hAnsi="Times New Roman"/>
          <w:sz w:val="28"/>
          <w:szCs w:val="28"/>
        </w:rPr>
        <w:t xml:space="preserve"> ПК 7.1, ПК 7.2</w:t>
      </w:r>
      <w:r w:rsidRPr="00A45D4B">
        <w:rPr>
          <w:rFonts w:ascii="Times New Roman" w:hAnsi="Times New Roman"/>
          <w:sz w:val="28"/>
          <w:szCs w:val="28"/>
        </w:rPr>
        <w:t xml:space="preserve">, ПК </w:t>
      </w:r>
      <w:r w:rsidR="00A45D4B">
        <w:rPr>
          <w:rFonts w:ascii="Times New Roman" w:hAnsi="Times New Roman"/>
          <w:sz w:val="28"/>
          <w:szCs w:val="28"/>
        </w:rPr>
        <w:t>7.6, ПК 7.7</w:t>
      </w:r>
      <w:r w:rsidRPr="00A45D4B">
        <w:rPr>
          <w:rFonts w:ascii="Times New Roman" w:hAnsi="Times New Roman"/>
          <w:sz w:val="28"/>
          <w:szCs w:val="28"/>
        </w:rPr>
        <w:t>, ПК 7.8</w:t>
      </w:r>
      <w:r w:rsidR="00705D12" w:rsidRPr="00A45D4B">
        <w:rPr>
          <w:rFonts w:ascii="Times New Roman" w:hAnsi="Times New Roman"/>
          <w:sz w:val="28"/>
          <w:szCs w:val="28"/>
        </w:rPr>
        <w:t>;</w:t>
      </w:r>
    </w:p>
    <w:p w:rsidR="00A45D4B" w:rsidRDefault="00705D12" w:rsidP="00A45D4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A45D4B">
        <w:rPr>
          <w:rFonts w:ascii="Times New Roman" w:hAnsi="Times New Roman"/>
          <w:sz w:val="28"/>
          <w:szCs w:val="28"/>
        </w:rPr>
        <w:t xml:space="preserve">умение </w:t>
      </w:r>
      <w:r w:rsidRPr="00A45D4B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  <w:r w:rsidR="00A45D4B" w:rsidRPr="00A45D4B">
        <w:rPr>
          <w:rFonts w:ascii="Times New Roman" w:hAnsi="Times New Roman"/>
          <w:sz w:val="28"/>
          <w:szCs w:val="28"/>
        </w:rPr>
        <w:t xml:space="preserve"> </w:t>
      </w:r>
    </w:p>
    <w:p w:rsidR="00705D12" w:rsidRPr="00A45D4B" w:rsidRDefault="00705D12" w:rsidP="00A45D4B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05D12" w:rsidRPr="00A45D4B" w:rsidRDefault="00E45A96" w:rsidP="00E45A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 w:rsidRPr="00A45D4B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A45D4B" w:rsidRDefault="00705D12" w:rsidP="00A61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Pr="00A45D4B" w:rsidRDefault="00705D12" w:rsidP="00004F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A45D4B" w:rsidRDefault="00705D12" w:rsidP="00004F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A45D4B" w:rsidRDefault="00E45A96" w:rsidP="00004F8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Pr="00A45D4B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 w:rsidRPr="00A45D4B">
        <w:rPr>
          <w:rFonts w:ascii="Times New Roman" w:hAnsi="Times New Roman" w:cs="Times New Roman"/>
          <w:b/>
          <w:sz w:val="28"/>
          <w:szCs w:val="28"/>
        </w:rPr>
        <w:t>ые:</w:t>
      </w:r>
    </w:p>
    <w:p w:rsidR="00705D12" w:rsidRPr="00A45D4B" w:rsidRDefault="00E45A96" w:rsidP="00A61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sz w:val="28"/>
          <w:szCs w:val="28"/>
        </w:rPr>
        <w:t>воспитывать</w:t>
      </w:r>
      <w:r w:rsidR="00705D12" w:rsidRPr="00A45D4B">
        <w:rPr>
          <w:rFonts w:ascii="Times New Roman" w:hAnsi="Times New Roman" w:cs="Times New Roman"/>
          <w:sz w:val="28"/>
          <w:szCs w:val="28"/>
        </w:rPr>
        <w:t>:</w:t>
      </w:r>
    </w:p>
    <w:p w:rsidR="00705D12" w:rsidRPr="00A45D4B" w:rsidRDefault="00705D12" w:rsidP="00004F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ответственность,</w:t>
      </w:r>
      <w:r w:rsidR="00265B0E" w:rsidRPr="00A45D4B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A45D4B" w:rsidRDefault="00705D12" w:rsidP="00004F8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ф</w:t>
      </w:r>
      <w:r w:rsidR="00F67B83">
        <w:rPr>
          <w:rFonts w:ascii="Times New Roman" w:hAnsi="Times New Roman"/>
          <w:sz w:val="28"/>
          <w:szCs w:val="28"/>
        </w:rPr>
        <w:t>ормировать ОК</w:t>
      </w:r>
      <w:r w:rsidR="00EB342A">
        <w:rPr>
          <w:rFonts w:ascii="Times New Roman" w:hAnsi="Times New Roman"/>
          <w:sz w:val="28"/>
          <w:szCs w:val="28"/>
        </w:rPr>
        <w:t xml:space="preserve"> </w:t>
      </w:r>
      <w:r w:rsidR="00F67B83">
        <w:rPr>
          <w:rFonts w:ascii="Times New Roman" w:hAnsi="Times New Roman"/>
          <w:sz w:val="28"/>
          <w:szCs w:val="28"/>
        </w:rPr>
        <w:t>1, ОК 2, ОК 4</w:t>
      </w:r>
      <w:r w:rsidRPr="00A45D4B">
        <w:rPr>
          <w:rFonts w:ascii="Times New Roman" w:hAnsi="Times New Roman"/>
          <w:sz w:val="28"/>
          <w:szCs w:val="28"/>
        </w:rPr>
        <w:t>.</w:t>
      </w:r>
    </w:p>
    <w:p w:rsidR="00A61F80" w:rsidRPr="00A45D4B" w:rsidRDefault="00A61F80" w:rsidP="00A61F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A61F80" w:rsidRPr="00A45D4B" w:rsidRDefault="00A61F80" w:rsidP="00004F8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A45D4B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A61F80" w:rsidRPr="00672DF0" w:rsidRDefault="00A61F80" w:rsidP="00004F8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A45D4B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</w:t>
      </w:r>
      <w:r w:rsidRPr="00672DF0">
        <w:rPr>
          <w:rFonts w:ascii="Times New Roman" w:hAnsi="Times New Roman"/>
          <w:sz w:val="28"/>
          <w:szCs w:val="28"/>
        </w:rPr>
        <w:t>лечебной деятельности;</w:t>
      </w:r>
    </w:p>
    <w:p w:rsidR="00A61F80" w:rsidRPr="00672DF0" w:rsidRDefault="00A61F80" w:rsidP="00004F8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72DF0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672DF0" w:rsidRPr="00672DF0">
        <w:rPr>
          <w:rFonts w:ascii="Times New Roman" w:hAnsi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Pr="00672DF0">
        <w:rPr>
          <w:rFonts w:ascii="Times New Roman" w:hAnsi="Times New Roman"/>
          <w:sz w:val="28"/>
          <w:szCs w:val="28"/>
        </w:rPr>
        <w:t>– соблюдение мероприятий санитарно-противоэпидемического режима;</w:t>
      </w:r>
    </w:p>
    <w:p w:rsidR="00A61F80" w:rsidRPr="00A45D4B" w:rsidRDefault="00557FD5" w:rsidP="00004F8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eastAsia="Times New Roman" w:hAnsi="Times New Roman"/>
          <w:b/>
          <w:sz w:val="28"/>
          <w:szCs w:val="28"/>
        </w:rPr>
        <w:t>гигиена и комфорт пациента</w:t>
      </w:r>
      <w:r w:rsidR="00A61F80" w:rsidRPr="00A45D4B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r w:rsidR="001B5066" w:rsidRPr="00A45D4B">
        <w:rPr>
          <w:rFonts w:ascii="Times New Roman" w:eastAsia="Times New Roman" w:hAnsi="Times New Roman"/>
          <w:sz w:val="28"/>
          <w:szCs w:val="28"/>
        </w:rPr>
        <w:t>особенности проведения санитарной обработки</w:t>
      </w:r>
      <w:r w:rsidR="00BE0013">
        <w:rPr>
          <w:rFonts w:ascii="Times New Roman" w:eastAsia="Times New Roman" w:hAnsi="Times New Roman"/>
          <w:sz w:val="28"/>
          <w:szCs w:val="28"/>
        </w:rPr>
        <w:t xml:space="preserve"> </w:t>
      </w:r>
      <w:r w:rsidR="001B5066" w:rsidRPr="00A45D4B">
        <w:rPr>
          <w:rFonts w:ascii="Times New Roman" w:eastAsia="Times New Roman" w:hAnsi="Times New Roman"/>
          <w:sz w:val="28"/>
          <w:szCs w:val="28"/>
        </w:rPr>
        <w:t>пациентов</w:t>
      </w:r>
      <w:r w:rsidR="00A61F80" w:rsidRPr="00A45D4B">
        <w:rPr>
          <w:rFonts w:ascii="Times New Roman" w:hAnsi="Times New Roman"/>
          <w:sz w:val="28"/>
          <w:szCs w:val="28"/>
        </w:rPr>
        <w:t>.</w:t>
      </w:r>
    </w:p>
    <w:p w:rsidR="002B604C" w:rsidRPr="00A45D4B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E45A96" w:rsidRPr="00A45D4B" w:rsidRDefault="0091377D" w:rsidP="00004F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45A96" w:rsidRPr="00A45D4B">
        <w:rPr>
          <w:rFonts w:ascii="Times New Roman" w:hAnsi="Times New Roman"/>
          <w:sz w:val="28"/>
          <w:szCs w:val="28"/>
        </w:rPr>
        <w:t>обеспечение инфекционной бе</w:t>
      </w:r>
      <w:r w:rsidR="00254AE2" w:rsidRPr="00A45D4B">
        <w:rPr>
          <w:rFonts w:ascii="Times New Roman" w:hAnsi="Times New Roman"/>
          <w:sz w:val="28"/>
          <w:szCs w:val="28"/>
        </w:rPr>
        <w:t>зопасности пациента и персонала;</w:t>
      </w:r>
    </w:p>
    <w:p w:rsidR="00E45A96" w:rsidRPr="00A45D4B" w:rsidRDefault="00E45A96" w:rsidP="00004F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b/>
          <w:sz w:val="28"/>
          <w:szCs w:val="28"/>
        </w:rPr>
        <w:t>фармакология</w:t>
      </w:r>
      <w:r w:rsidRPr="00A45D4B">
        <w:rPr>
          <w:rFonts w:ascii="Times New Roman" w:hAnsi="Times New Roman"/>
          <w:sz w:val="28"/>
          <w:szCs w:val="28"/>
        </w:rPr>
        <w:t xml:space="preserve">: использование </w:t>
      </w:r>
      <w:r w:rsidR="00124001" w:rsidRPr="00A45D4B">
        <w:rPr>
          <w:rFonts w:ascii="Times New Roman" w:hAnsi="Times New Roman"/>
          <w:sz w:val="28"/>
          <w:szCs w:val="28"/>
        </w:rPr>
        <w:t xml:space="preserve">медикаментозных </w:t>
      </w:r>
      <w:r w:rsidRPr="00A45D4B">
        <w:rPr>
          <w:rFonts w:ascii="Times New Roman" w:hAnsi="Times New Roman"/>
          <w:sz w:val="28"/>
          <w:szCs w:val="28"/>
        </w:rPr>
        <w:t>сре</w:t>
      </w:r>
      <w:proofErr w:type="gramStart"/>
      <w:r w:rsidRPr="00A45D4B">
        <w:rPr>
          <w:rFonts w:ascii="Times New Roman" w:hAnsi="Times New Roman"/>
          <w:sz w:val="28"/>
          <w:szCs w:val="28"/>
        </w:rPr>
        <w:t>дств</w:t>
      </w:r>
      <w:r w:rsidR="001B5066" w:rsidRPr="00A45D4B">
        <w:rPr>
          <w:rFonts w:ascii="Times New Roman" w:hAnsi="Times New Roman"/>
          <w:sz w:val="28"/>
          <w:szCs w:val="28"/>
        </w:rPr>
        <w:t xml:space="preserve"> пр</w:t>
      </w:r>
      <w:proofErr w:type="gramEnd"/>
      <w:r w:rsidR="001B5066" w:rsidRPr="00A45D4B">
        <w:rPr>
          <w:rFonts w:ascii="Times New Roman" w:hAnsi="Times New Roman"/>
          <w:sz w:val="28"/>
          <w:szCs w:val="28"/>
        </w:rPr>
        <w:t>и оказании первой помощи тяжелобольному пациенту</w:t>
      </w:r>
      <w:r w:rsidR="00124001" w:rsidRPr="00A45D4B">
        <w:rPr>
          <w:rFonts w:ascii="Times New Roman" w:hAnsi="Times New Roman"/>
          <w:sz w:val="28"/>
          <w:szCs w:val="28"/>
        </w:rPr>
        <w:t xml:space="preserve">; </w:t>
      </w:r>
    </w:p>
    <w:p w:rsidR="00E45A96" w:rsidRPr="00A45D4B" w:rsidRDefault="0091377D" w:rsidP="00004F8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124001" w:rsidRPr="00A45D4B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1B5066" w:rsidRPr="00A45D4B">
        <w:rPr>
          <w:rFonts w:ascii="Times New Roman" w:hAnsi="Times New Roman"/>
          <w:sz w:val="28"/>
          <w:szCs w:val="28"/>
        </w:rPr>
        <w:t xml:space="preserve"> при оформлении медицинской докуменации</w:t>
      </w:r>
      <w:r w:rsidR="00E45A96" w:rsidRPr="00A45D4B">
        <w:rPr>
          <w:rFonts w:ascii="Times New Roman" w:hAnsi="Times New Roman"/>
          <w:sz w:val="28"/>
          <w:szCs w:val="28"/>
        </w:rPr>
        <w:t>.</w:t>
      </w:r>
    </w:p>
    <w:p w:rsidR="00E870BB" w:rsidRPr="00A45D4B" w:rsidRDefault="00E870BB" w:rsidP="00E870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A96" w:rsidRPr="00A45D4B" w:rsidRDefault="00671F10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5A96" w:rsidRPr="00A45D4B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E45A96" w:rsidRDefault="00E45A96" w:rsidP="00004F8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671F10" w:rsidRPr="00102B59" w:rsidRDefault="00671F10" w:rsidP="00671F10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-</w:t>
      </w:r>
      <w:r w:rsidRPr="00A45D4B">
        <w:rPr>
          <w:rFonts w:ascii="Times New Roman" w:hAnsi="Times New Roman"/>
          <w:sz w:val="28"/>
          <w:szCs w:val="28"/>
        </w:rPr>
        <w:t xml:space="preserve">программная документация: </w:t>
      </w:r>
      <w:r w:rsidRPr="00102B59">
        <w:rPr>
          <w:rFonts w:ascii="Times New Roman" w:hAnsi="Times New Roman"/>
          <w:sz w:val="28"/>
          <w:szCs w:val="28"/>
        </w:rPr>
        <w:t>ФГОС СПО по специальности Лечебное дело, рабочая программа профессионального модуля, тематический план;</w:t>
      </w:r>
    </w:p>
    <w:p w:rsidR="00A562D7" w:rsidRPr="00A45D4B" w:rsidRDefault="00E45A96" w:rsidP="00004F8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="00F67B83">
        <w:rPr>
          <w:rFonts w:ascii="Times New Roman" w:hAnsi="Times New Roman"/>
          <w:sz w:val="28"/>
          <w:szCs w:val="28"/>
        </w:rPr>
        <w:t xml:space="preserve"> </w:t>
      </w:r>
      <w:r w:rsidR="00A562D7" w:rsidRPr="00A45D4B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087C34" w:rsidRPr="00A45D4B" w:rsidRDefault="00087C34" w:rsidP="00C72E75">
      <w:pPr>
        <w:spacing w:line="240" w:lineRule="auto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A45D4B">
        <w:rPr>
          <w:rFonts w:ascii="Times New Roman" w:hAnsi="Times New Roman" w:cs="Times New Roman"/>
          <w:b/>
          <w:bCs/>
          <w:iCs/>
          <w:sz w:val="36"/>
          <w:szCs w:val="36"/>
        </w:rPr>
        <w:t>Информационное обеспечение</w:t>
      </w:r>
    </w:p>
    <w:p w:rsidR="00087C34" w:rsidRPr="00A45D4B" w:rsidRDefault="00087C34" w:rsidP="00087C3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671F10" w:rsidRPr="00102B59" w:rsidRDefault="00087C34" w:rsidP="00671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sz w:val="28"/>
          <w:szCs w:val="28"/>
        </w:rPr>
        <w:t>1.</w:t>
      </w:r>
      <w:r w:rsidR="00671F10" w:rsidRPr="00102B59">
        <w:rPr>
          <w:rFonts w:ascii="Times New Roman" w:hAnsi="Times New Roman" w:cs="Times New Roman"/>
          <w:sz w:val="28"/>
          <w:szCs w:val="28"/>
        </w:rPr>
        <w:t xml:space="preserve">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="00671F10" w:rsidRPr="00102B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671F10" w:rsidRPr="00102B59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 w:rsidR="00671F10">
        <w:rPr>
          <w:rFonts w:ascii="Times New Roman" w:hAnsi="Times New Roman" w:cs="Times New Roman"/>
          <w:sz w:val="28"/>
          <w:szCs w:val="28"/>
        </w:rPr>
        <w:t xml:space="preserve">с. </w:t>
      </w:r>
      <w:r w:rsidR="00671F10" w:rsidRPr="00A45D4B">
        <w:rPr>
          <w:rFonts w:ascii="Times New Roman" w:eastAsia="Times New Roman" w:hAnsi="Times New Roman" w:cs="Times New Roman"/>
          <w:sz w:val="28"/>
          <w:szCs w:val="28"/>
        </w:rPr>
        <w:t>362-377</w:t>
      </w:r>
      <w:r w:rsidR="00671F10" w:rsidRPr="00A45D4B">
        <w:rPr>
          <w:rFonts w:ascii="Times New Roman" w:hAnsi="Times New Roman" w:cs="Times New Roman"/>
          <w:sz w:val="28"/>
          <w:szCs w:val="28"/>
        </w:rPr>
        <w:t>.</w:t>
      </w:r>
    </w:p>
    <w:p w:rsidR="00671F10" w:rsidRPr="00102B59" w:rsidRDefault="00671F10" w:rsidP="00671F10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671F10" w:rsidRDefault="00671F10" w:rsidP="00087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C34" w:rsidRPr="00671F10" w:rsidRDefault="00087C34" w:rsidP="00087C34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1F10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</w:p>
    <w:p w:rsidR="00087C34" w:rsidRPr="00671F10" w:rsidRDefault="00087C34" w:rsidP="00087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F1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45D4B" w:rsidRPr="00671F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F10">
        <w:rPr>
          <w:rFonts w:ascii="Times New Roman" w:hAnsi="Times New Roman" w:cs="Times New Roman"/>
          <w:sz w:val="28"/>
          <w:szCs w:val="28"/>
        </w:rPr>
        <w:t xml:space="preserve">Лемента Е.В., Прилепская В.Н. Сестринское дело: Сборник практических манипуляций.- </w:t>
      </w:r>
      <w:proofErr w:type="gramStart"/>
      <w:r w:rsidRPr="00671F10">
        <w:rPr>
          <w:rFonts w:ascii="Times New Roman" w:hAnsi="Times New Roman" w:cs="Times New Roman"/>
          <w:sz w:val="28"/>
          <w:szCs w:val="28"/>
        </w:rPr>
        <w:t>М.: ИКЦ «МарТ»; Ростов  н/Д: Издательс</w:t>
      </w:r>
      <w:r w:rsidR="009622E5" w:rsidRPr="00671F10">
        <w:rPr>
          <w:rFonts w:ascii="Times New Roman" w:hAnsi="Times New Roman" w:cs="Times New Roman"/>
          <w:sz w:val="28"/>
          <w:szCs w:val="28"/>
        </w:rPr>
        <w:t xml:space="preserve">кий центр «МарТ», </w:t>
      </w:r>
      <w:r w:rsidRPr="00671F10">
        <w:rPr>
          <w:rFonts w:ascii="Times New Roman" w:hAnsi="Times New Roman" w:cs="Times New Roman"/>
          <w:sz w:val="28"/>
          <w:szCs w:val="28"/>
        </w:rPr>
        <w:t>(Серия «Среднее медицинское образование».</w:t>
      </w:r>
      <w:proofErr w:type="gramEnd"/>
    </w:p>
    <w:p w:rsidR="00087C34" w:rsidRPr="00671F10" w:rsidRDefault="00087C34" w:rsidP="00087C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1F10">
        <w:rPr>
          <w:rFonts w:ascii="Times New Roman" w:hAnsi="Times New Roman" w:cs="Times New Roman"/>
          <w:sz w:val="28"/>
          <w:szCs w:val="28"/>
        </w:rPr>
        <w:t>2.</w:t>
      </w:r>
      <w:r w:rsidR="00A45D4B" w:rsidRPr="00671F10">
        <w:rPr>
          <w:rFonts w:ascii="Times New Roman" w:hAnsi="Times New Roman" w:cs="Times New Roman"/>
          <w:sz w:val="28"/>
          <w:szCs w:val="28"/>
        </w:rPr>
        <w:t xml:space="preserve"> </w:t>
      </w:r>
      <w:r w:rsidRPr="00671F10">
        <w:rPr>
          <w:rFonts w:ascii="Times New Roman" w:hAnsi="Times New Roman" w:cs="Times New Roman"/>
          <w:color w:val="000000"/>
          <w:sz w:val="28"/>
          <w:szCs w:val="28"/>
        </w:rPr>
        <w:t xml:space="preserve">Андрушко Л.И., Бурда Г.А.  и др. Манипуляции в сестринском деле </w:t>
      </w:r>
      <w:r w:rsidRPr="00671F10">
        <w:rPr>
          <w:rFonts w:ascii="Times New Roman" w:hAnsi="Times New Roman" w:cs="Times New Roman"/>
          <w:sz w:val="28"/>
          <w:szCs w:val="28"/>
        </w:rPr>
        <w:t>/</w:t>
      </w:r>
      <w:r w:rsidRPr="00671F10">
        <w:rPr>
          <w:rFonts w:ascii="Times New Roman" w:hAnsi="Times New Roman" w:cs="Times New Roman"/>
          <w:color w:val="000000"/>
          <w:sz w:val="28"/>
          <w:szCs w:val="28"/>
        </w:rPr>
        <w:t>Под общ</w:t>
      </w:r>
      <w:proofErr w:type="gramStart"/>
      <w:r w:rsidRPr="00671F10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671F10">
        <w:rPr>
          <w:rFonts w:ascii="Times New Roman" w:hAnsi="Times New Roman" w:cs="Times New Roman"/>
          <w:color w:val="000000"/>
          <w:sz w:val="28"/>
          <w:szCs w:val="28"/>
        </w:rPr>
        <w:t xml:space="preserve">ед. А.Г.Чижа-Изд. 2-е-Ростов  </w:t>
      </w:r>
      <w:r w:rsidRPr="00671F10">
        <w:rPr>
          <w:rFonts w:ascii="Times New Roman" w:hAnsi="Times New Roman" w:cs="Times New Roman"/>
          <w:sz w:val="28"/>
          <w:szCs w:val="28"/>
        </w:rPr>
        <w:t xml:space="preserve">н/Д: Феникс, </w:t>
      </w:r>
      <w:smartTag w:uri="urn:schemas-microsoft-com:office:smarttags" w:element="metricconverter">
        <w:smartTagPr>
          <w:attr w:name="ProductID" w:val="2009 г"/>
        </w:smartTagPr>
        <w:r w:rsidRPr="00671F10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9622E5" w:rsidRPr="00671F10">
        <w:rPr>
          <w:rFonts w:ascii="Times New Roman" w:hAnsi="Times New Roman" w:cs="Times New Roman"/>
          <w:sz w:val="28"/>
          <w:szCs w:val="28"/>
        </w:rPr>
        <w:t xml:space="preserve">. </w:t>
      </w:r>
      <w:r w:rsidRPr="00671F10">
        <w:rPr>
          <w:rFonts w:ascii="Times New Roman" w:hAnsi="Times New Roman" w:cs="Times New Roman"/>
          <w:sz w:val="28"/>
          <w:szCs w:val="28"/>
        </w:rPr>
        <w:t xml:space="preserve"> (Медицина).    </w:t>
      </w:r>
    </w:p>
    <w:p w:rsidR="00671F10" w:rsidRDefault="00671F10" w:rsidP="00087C34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8D9" w:rsidRPr="00671F10" w:rsidRDefault="00087C34" w:rsidP="00087C3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1F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  <w:r w:rsidRPr="00671F10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справочники, словари, обучающие и контролирующие  программы, тесты для диагностики  уровня знаний.   </w:t>
      </w:r>
      <w:r w:rsidRPr="00671F10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Internet</w:t>
      </w:r>
      <w:r w:rsidRPr="00671F10">
        <w:rPr>
          <w:rFonts w:ascii="Times New Roman" w:hAnsi="Times New Roman" w:cs="Times New Roman"/>
          <w:color w:val="000000"/>
          <w:sz w:val="28"/>
          <w:szCs w:val="28"/>
        </w:rPr>
        <w:t xml:space="preserve"> – ресурсы</w:t>
      </w:r>
    </w:p>
    <w:p w:rsidR="009728D9" w:rsidRDefault="009728D9" w:rsidP="009728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5D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A45D4B" w:rsidRDefault="009728D9" w:rsidP="009728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5D4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5D4B">
        <w:rPr>
          <w:rFonts w:ascii="Times New Roman" w:hAnsi="Times New Roman" w:cs="Times New Roman"/>
          <w:sz w:val="28"/>
          <w:szCs w:val="28"/>
        </w:rPr>
        <w:t>еть</w:t>
      </w:r>
      <w:proofErr w:type="gramEnd"/>
      <w:r w:rsidRPr="00A45D4B">
        <w:rPr>
          <w:rFonts w:ascii="Times New Roman" w:hAnsi="Times New Roman" w:cs="Times New Roman"/>
          <w:sz w:val="28"/>
          <w:szCs w:val="28"/>
        </w:rPr>
        <w:t xml:space="preserve"> Интернет:</w:t>
      </w:r>
    </w:p>
    <w:p w:rsidR="009728D9" w:rsidRPr="00A45D4B" w:rsidRDefault="009728D9" w:rsidP="00004F8F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A45D4B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A45D4B">
        <w:rPr>
          <w:rFonts w:ascii="Times New Roman" w:hAnsi="Times New Roman"/>
          <w:sz w:val="28"/>
          <w:szCs w:val="28"/>
        </w:rPr>
        <w:t>.</w:t>
      </w:r>
      <w:proofErr w:type="spellStart"/>
      <w:r w:rsidRPr="00A45D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A45D4B" w:rsidRDefault="00153405" w:rsidP="00004F8F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A45D4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A45D4B">
        <w:rPr>
          <w:rFonts w:ascii="Times New Roman" w:hAnsi="Times New Roman"/>
          <w:sz w:val="28"/>
          <w:szCs w:val="28"/>
        </w:rPr>
        <w:t>)</w:t>
      </w:r>
    </w:p>
    <w:p w:rsidR="00153405" w:rsidRPr="00A45D4B" w:rsidRDefault="00153405" w:rsidP="00004F8F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A45D4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A45D4B">
        <w:rPr>
          <w:rFonts w:ascii="Times New Roman" w:hAnsi="Times New Roman"/>
          <w:sz w:val="28"/>
          <w:szCs w:val="28"/>
        </w:rPr>
        <w:t>)</w:t>
      </w:r>
    </w:p>
    <w:p w:rsidR="00153405" w:rsidRPr="00A45D4B" w:rsidRDefault="00153405" w:rsidP="00004F8F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9728D9" w:rsidRPr="00A45D4B" w:rsidRDefault="007E71AC" w:rsidP="009622E5">
      <w:pPr>
        <w:pStyle w:val="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A45D4B">
        <w:rPr>
          <w:rFonts w:ascii="Times New Roman" w:hAnsi="Times New Roman"/>
          <w:sz w:val="28"/>
          <w:szCs w:val="28"/>
          <w:lang w:val="en-US"/>
        </w:rPr>
        <w:t>www</w:t>
      </w:r>
      <w:r w:rsidRPr="00A45D4B">
        <w:rPr>
          <w:rFonts w:ascii="Times New Roman" w:hAnsi="Times New Roman"/>
          <w:sz w:val="28"/>
          <w:szCs w:val="28"/>
        </w:rPr>
        <w:t>.</w:t>
      </w:r>
      <w:r w:rsidRPr="00A45D4B">
        <w:rPr>
          <w:rFonts w:ascii="Times New Roman" w:hAnsi="Times New Roman"/>
          <w:sz w:val="28"/>
          <w:szCs w:val="28"/>
          <w:lang w:val="en-US"/>
        </w:rPr>
        <w:t>s</w:t>
      </w:r>
      <w:r w:rsidRPr="00A45D4B">
        <w:rPr>
          <w:rFonts w:ascii="Times New Roman" w:hAnsi="Times New Roman"/>
          <w:sz w:val="28"/>
          <w:szCs w:val="28"/>
        </w:rPr>
        <w:t>-</w:t>
      </w:r>
      <w:proofErr w:type="spellStart"/>
      <w:r w:rsidRPr="00A45D4B"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A45D4B">
        <w:rPr>
          <w:rFonts w:ascii="Times New Roman" w:hAnsi="Times New Roman"/>
          <w:sz w:val="28"/>
          <w:szCs w:val="28"/>
        </w:rPr>
        <w:t>.</w:t>
      </w:r>
      <w:r w:rsidRPr="00A45D4B">
        <w:rPr>
          <w:rFonts w:ascii="Times New Roman" w:hAnsi="Times New Roman"/>
          <w:sz w:val="28"/>
          <w:szCs w:val="28"/>
          <w:lang w:val="en-US"/>
        </w:rPr>
        <w:t>com</w:t>
      </w:r>
      <w:r w:rsidR="00153405" w:rsidRPr="00A45D4B">
        <w:rPr>
          <w:rFonts w:ascii="Times New Roman" w:hAnsi="Times New Roman"/>
          <w:sz w:val="28"/>
          <w:szCs w:val="28"/>
          <w:lang w:val="en-US"/>
        </w:rPr>
        <w:t>.</w:t>
      </w:r>
    </w:p>
    <w:p w:rsidR="006C110E" w:rsidRPr="00A45D4B" w:rsidRDefault="006C110E">
      <w:pPr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A45D4B" w:rsidTr="00C2307C">
        <w:trPr>
          <w:trHeight w:val="834"/>
        </w:trPr>
        <w:tc>
          <w:tcPr>
            <w:tcW w:w="426" w:type="dxa"/>
            <w:vAlign w:val="center"/>
          </w:tcPr>
          <w:p w:rsidR="00D3312C" w:rsidRPr="00A45D4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A45D4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A45D4B" w:rsidRDefault="00D3312C" w:rsidP="0067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ПК</w:t>
            </w:r>
          </w:p>
        </w:tc>
        <w:tc>
          <w:tcPr>
            <w:tcW w:w="2620" w:type="dxa"/>
            <w:vAlign w:val="center"/>
          </w:tcPr>
          <w:p w:rsidR="00D3312C" w:rsidRPr="00A45D4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A45D4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A45D4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A45D4B" w:rsidTr="004A1DF6">
        <w:trPr>
          <w:trHeight w:val="109"/>
        </w:trPr>
        <w:tc>
          <w:tcPr>
            <w:tcW w:w="426" w:type="dxa"/>
          </w:tcPr>
          <w:p w:rsidR="00D3312C" w:rsidRPr="00A45D4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A45D4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A45D4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A45D4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A45D4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A45D4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A45D4B" w:rsidTr="00C72E75">
        <w:trPr>
          <w:trHeight w:val="1827"/>
        </w:trPr>
        <w:tc>
          <w:tcPr>
            <w:tcW w:w="426" w:type="dxa"/>
          </w:tcPr>
          <w:p w:rsidR="00D3312C" w:rsidRPr="00A45D4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A45D4B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A45D4B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A45D4B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A45D4B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A45D4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A45D4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A45D4B" w:rsidTr="00C72E75">
        <w:trPr>
          <w:trHeight w:val="1864"/>
        </w:trPr>
        <w:tc>
          <w:tcPr>
            <w:tcW w:w="426" w:type="dxa"/>
          </w:tcPr>
          <w:p w:rsidR="00D3312C" w:rsidRPr="00A45D4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A45D4B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A45D4B" w:rsidRDefault="00D3312C" w:rsidP="00515D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A45D4B" w:rsidRDefault="00D3312C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65B0E"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D3312C" w:rsidRPr="00A45D4B" w:rsidRDefault="00D3312C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65B0E"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D3312C" w:rsidRPr="00A45D4B" w:rsidRDefault="00D3312C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  <w:p w:rsidR="00265B0E" w:rsidRPr="00A45D4B" w:rsidRDefault="00265B0E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312C" w:rsidRPr="00A45D4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A45D4B" w:rsidRDefault="00D3312C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D3312C" w:rsidRPr="00A45D4B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Обоснование значимости информационного материала</w:t>
            </w:r>
            <w:r w:rsidR="004F1BCA"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A45D4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A45D4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A45D4B" w:rsidTr="00C72E75">
        <w:trPr>
          <w:trHeight w:val="7544"/>
        </w:trPr>
        <w:tc>
          <w:tcPr>
            <w:tcW w:w="426" w:type="dxa"/>
          </w:tcPr>
          <w:p w:rsidR="004F1BCA" w:rsidRPr="00A45D4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A45D4B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A45D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5729F" w:rsidRPr="00A45D4B" w:rsidRDefault="0075729F" w:rsidP="006C1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622E5" w:rsidRPr="00A45D4B">
              <w:rPr>
                <w:rFonts w:ascii="Times New Roman" w:hAnsi="Times New Roman" w:cs="Times New Roman"/>
                <w:sz w:val="24"/>
                <w:szCs w:val="24"/>
              </w:rPr>
              <w:t>Устройство и функции приемного отделения стационара.</w:t>
            </w:r>
          </w:p>
          <w:p w:rsidR="00EC168F" w:rsidRPr="00A45D4B" w:rsidRDefault="009622E5" w:rsidP="006C110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2. Пути госпитализации </w:t>
            </w:r>
            <w:r w:rsidR="003E5D0F">
              <w:rPr>
                <w:rFonts w:ascii="Times New Roman" w:hAnsi="Times New Roman" w:cs="Times New Roman"/>
                <w:sz w:val="24"/>
                <w:szCs w:val="24"/>
              </w:rPr>
              <w:t>пациентов.</w:t>
            </w:r>
          </w:p>
          <w:p w:rsidR="0075729F" w:rsidRPr="00A45D4B" w:rsidRDefault="009622E5" w:rsidP="009622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3.Обязанности сестринского персонала.</w:t>
            </w:r>
          </w:p>
          <w:p w:rsidR="00555E83" w:rsidRPr="00A45D4B" w:rsidRDefault="009622E5" w:rsidP="009622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04DC6" w:rsidRPr="00A45D4B">
              <w:rPr>
                <w:rFonts w:ascii="Times New Roman" w:hAnsi="Times New Roman" w:cs="Times New Roman"/>
                <w:sz w:val="24"/>
                <w:szCs w:val="24"/>
              </w:rPr>
              <w:t>Документация приемного отделения.</w:t>
            </w:r>
          </w:p>
          <w:p w:rsidR="00A04DC6" w:rsidRPr="00A45D4B" w:rsidRDefault="00A04DC6" w:rsidP="009622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E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Понятие педикулеза.</w:t>
            </w:r>
          </w:p>
          <w:p w:rsidR="00A04DC6" w:rsidRPr="00A45D4B" w:rsidRDefault="00A04DC6" w:rsidP="009622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E5D0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 w:rsidR="003E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при педикулезе, педикулицидные препараты.</w:t>
            </w:r>
          </w:p>
          <w:p w:rsidR="00A04DC6" w:rsidRPr="00A45D4B" w:rsidRDefault="00A04DC6" w:rsidP="009622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E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Виды сан</w:t>
            </w:r>
            <w:proofErr w:type="gramStart"/>
            <w:r w:rsidR="003E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бработки пациентов: полная и частичная.</w:t>
            </w:r>
          </w:p>
          <w:p w:rsidR="00A04DC6" w:rsidRPr="00A45D4B" w:rsidRDefault="00A04DC6" w:rsidP="009622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8.Транспортировка пациента из приемного отделения в лечебные подразделения.</w:t>
            </w:r>
          </w:p>
        </w:tc>
        <w:tc>
          <w:tcPr>
            <w:tcW w:w="1418" w:type="dxa"/>
          </w:tcPr>
          <w:p w:rsidR="004F1BCA" w:rsidRPr="00A45D4B" w:rsidRDefault="004F1BCA" w:rsidP="00515D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A45D4B" w:rsidRDefault="004F1BCA" w:rsidP="00515D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A45D4B" w:rsidRDefault="004F1BCA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ПК 7.1.</w:t>
            </w:r>
          </w:p>
          <w:p w:rsidR="004F1BCA" w:rsidRPr="00A45D4B" w:rsidRDefault="004F1BCA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ПК 7.2.</w:t>
            </w:r>
          </w:p>
          <w:p w:rsidR="004F1BCA" w:rsidRPr="00A45D4B" w:rsidRDefault="004F1BCA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  <w:p w:rsidR="006C110E" w:rsidRPr="00A45D4B" w:rsidRDefault="00265B0E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A45D4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A45D4B" w:rsidRDefault="004F1BCA" w:rsidP="00515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  <w:p w:rsidR="004F1BCA" w:rsidRPr="00A45D4B" w:rsidRDefault="004F1BCA" w:rsidP="00515D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A45D4B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A45D4B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A45D4B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A45D4B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A45D4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A45D4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A45D4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A45D4B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A45D4B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E34" w:rsidRPr="00A45D4B" w:rsidRDefault="00DD5E34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0D5" w:rsidRPr="00A45D4B" w:rsidRDefault="00FA40D5" w:rsidP="00515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A45D4B" w:rsidTr="004A1DF6">
        <w:trPr>
          <w:trHeight w:val="569"/>
        </w:trPr>
        <w:tc>
          <w:tcPr>
            <w:tcW w:w="426" w:type="dxa"/>
          </w:tcPr>
          <w:p w:rsidR="004F1BCA" w:rsidRPr="00A45D4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:rsidR="004F1BCA" w:rsidRPr="00A45D4B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A45D4B" w:rsidRDefault="008C2813" w:rsidP="00515D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A45D4B" w:rsidRDefault="008C2813" w:rsidP="00515D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="00515D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2813" w:rsidRPr="00A45D4B" w:rsidRDefault="008C2813" w:rsidP="00515D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15D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1BCA" w:rsidRPr="00A45D4B" w:rsidRDefault="008C2813" w:rsidP="00515D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15D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</w:tcPr>
          <w:p w:rsidR="00462991" w:rsidRPr="00A45D4B" w:rsidRDefault="008C2813" w:rsidP="00EC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демонстрациярезультатов освоения </w:t>
            </w:r>
            <w:r w:rsidR="00C72E75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</w:t>
            </w:r>
          </w:p>
          <w:p w:rsidR="008C2813" w:rsidRPr="00A45D4B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A45D4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A45D4B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51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A45D4B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A45D4B" w:rsidTr="00C2307C">
        <w:trPr>
          <w:trHeight w:val="250"/>
        </w:trPr>
        <w:tc>
          <w:tcPr>
            <w:tcW w:w="426" w:type="dxa"/>
          </w:tcPr>
          <w:p w:rsidR="00C2681F" w:rsidRPr="00A45D4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551" w:type="dxa"/>
          </w:tcPr>
          <w:p w:rsidR="00C2681F" w:rsidRPr="00A45D4B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2681F" w:rsidRPr="00A45D4B" w:rsidRDefault="00C2681F" w:rsidP="006C11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A45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A40D5" w:rsidRPr="00A45D4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пациентом при гипертермии.</w:t>
            </w:r>
          </w:p>
          <w:p w:rsidR="00C2681F" w:rsidRPr="00A45D4B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A4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</w:t>
            </w:r>
            <w:r w:rsidR="00925EFB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="00C2681F" w:rsidRPr="00A4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C2681F" w:rsidRPr="00A45D4B" w:rsidRDefault="00C2681F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="00FA40D5" w:rsidRPr="00A4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471-486.</w:t>
            </w:r>
          </w:p>
          <w:p w:rsidR="001621A9" w:rsidRPr="00A45D4B" w:rsidRDefault="00C2681F" w:rsidP="00925EFB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  <w:r w:rsidR="00FA40D5" w:rsidRPr="00A45D4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контрольные вопросы стр.484</w:t>
            </w:r>
          </w:p>
        </w:tc>
        <w:tc>
          <w:tcPr>
            <w:tcW w:w="1418" w:type="dxa"/>
          </w:tcPr>
          <w:p w:rsidR="00C2681F" w:rsidRPr="00A45D4B" w:rsidRDefault="00C2681F" w:rsidP="006D5A9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2620" w:type="dxa"/>
          </w:tcPr>
          <w:p w:rsidR="00C2681F" w:rsidRPr="00A45D4B" w:rsidRDefault="00925EFB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C2681F" w:rsidRPr="00A45D4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C168F" w:rsidRPr="00A45D4B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A45D4B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A45D4B">
              <w:rPr>
                <w:rFonts w:ascii="Times New Roman" w:hAnsi="Times New Roman" w:cs="Times New Roman"/>
                <w:sz w:val="24"/>
                <w:szCs w:val="24"/>
              </w:rPr>
              <w:t xml:space="preserve">ов работать </w:t>
            </w:r>
            <w:r w:rsidR="00925EF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</w:t>
            </w:r>
            <w:r w:rsidR="002C1F05">
              <w:rPr>
                <w:rFonts w:ascii="Times New Roman" w:hAnsi="Times New Roman" w:cs="Times New Roman"/>
                <w:sz w:val="24"/>
                <w:szCs w:val="24"/>
              </w:rPr>
              <w:t>источниками</w:t>
            </w:r>
          </w:p>
          <w:p w:rsidR="00C2681F" w:rsidRPr="00A45D4B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A92" w:rsidRPr="00A45D4B" w:rsidRDefault="009A1A92" w:rsidP="00E45A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A1A92" w:rsidRPr="00A45D4B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A96" w:rsidRPr="00A45D4B" w:rsidRDefault="004A1DF6" w:rsidP="00E4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Информационный лист ориентации </w:t>
      </w:r>
    </w:p>
    <w:p w:rsidR="00E405A9" w:rsidRPr="00A45D4B" w:rsidRDefault="00E405A9" w:rsidP="00E4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F6" w:rsidRPr="00F67B83" w:rsidRDefault="004A1DF6" w:rsidP="00E4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515DF7" w:rsidRPr="00F67B83">
        <w:rPr>
          <w:rFonts w:ascii="Times New Roman" w:hAnsi="Times New Roman" w:cs="Times New Roman"/>
          <w:sz w:val="28"/>
          <w:szCs w:val="28"/>
        </w:rPr>
        <w:t xml:space="preserve"> </w:t>
      </w:r>
      <w:r w:rsidR="005A436B" w:rsidRPr="00F67B83">
        <w:rPr>
          <w:rFonts w:ascii="Times New Roman" w:eastAsia="Times New Roman" w:hAnsi="Times New Roman" w:cs="Times New Roman"/>
          <w:sz w:val="28"/>
          <w:szCs w:val="28"/>
        </w:rPr>
        <w:t>Прием пациента в стационар</w:t>
      </w:r>
      <w:r w:rsidRPr="00F67B83">
        <w:rPr>
          <w:rFonts w:ascii="Times New Roman" w:hAnsi="Times New Roman" w:cs="Times New Roman"/>
          <w:sz w:val="28"/>
          <w:szCs w:val="28"/>
        </w:rPr>
        <w:t>.</w:t>
      </w:r>
    </w:p>
    <w:p w:rsidR="009A1A92" w:rsidRPr="00F67B83" w:rsidRDefault="009A1A92" w:rsidP="00E40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954" w:rsidRPr="00F67B83" w:rsidRDefault="004A1DF6" w:rsidP="00E40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>Студент должен знать:</w:t>
      </w:r>
    </w:p>
    <w:p w:rsidR="006E3A41" w:rsidRPr="00F67B83" w:rsidRDefault="005A436B" w:rsidP="00E4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sz w:val="28"/>
          <w:szCs w:val="28"/>
        </w:rPr>
        <w:t>1.</w:t>
      </w:r>
      <w:r w:rsidR="00515DF7" w:rsidRPr="00F67B83">
        <w:rPr>
          <w:rFonts w:ascii="Times New Roman" w:hAnsi="Times New Roman" w:cs="Times New Roman"/>
          <w:sz w:val="28"/>
          <w:szCs w:val="28"/>
        </w:rPr>
        <w:t xml:space="preserve"> Ус</w:t>
      </w:r>
      <w:r w:rsidRPr="00F67B83">
        <w:rPr>
          <w:rFonts w:ascii="Times New Roman" w:hAnsi="Times New Roman" w:cs="Times New Roman"/>
          <w:sz w:val="28"/>
          <w:szCs w:val="28"/>
        </w:rPr>
        <w:t>тройство и функции приемного отделения стационара.</w:t>
      </w:r>
    </w:p>
    <w:p w:rsidR="00265B0E" w:rsidRPr="00F67B83" w:rsidRDefault="005A436B" w:rsidP="00E4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sz w:val="28"/>
          <w:szCs w:val="28"/>
        </w:rPr>
        <w:t>2.</w:t>
      </w:r>
      <w:r w:rsidR="00515DF7" w:rsidRPr="00F67B83">
        <w:rPr>
          <w:rFonts w:ascii="Times New Roman" w:hAnsi="Times New Roman" w:cs="Times New Roman"/>
          <w:sz w:val="28"/>
          <w:szCs w:val="28"/>
        </w:rPr>
        <w:t xml:space="preserve"> </w:t>
      </w:r>
      <w:r w:rsidRPr="00F67B83">
        <w:rPr>
          <w:rFonts w:ascii="Times New Roman" w:hAnsi="Times New Roman" w:cs="Times New Roman"/>
          <w:sz w:val="28"/>
          <w:szCs w:val="28"/>
        </w:rPr>
        <w:t>Пути госпитализации пациентов в стационар.</w:t>
      </w:r>
    </w:p>
    <w:p w:rsidR="005A436B" w:rsidRPr="00F67B83" w:rsidRDefault="006E3A41" w:rsidP="00E4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sz w:val="28"/>
          <w:szCs w:val="28"/>
        </w:rPr>
        <w:t>3.</w:t>
      </w:r>
      <w:r w:rsidR="00515DF7" w:rsidRPr="00F67B83">
        <w:rPr>
          <w:rFonts w:ascii="Times New Roman" w:hAnsi="Times New Roman" w:cs="Times New Roman"/>
          <w:sz w:val="28"/>
          <w:szCs w:val="28"/>
        </w:rPr>
        <w:t xml:space="preserve"> </w:t>
      </w:r>
      <w:r w:rsidR="005A436B" w:rsidRPr="00F67B83">
        <w:rPr>
          <w:rFonts w:ascii="Times New Roman" w:hAnsi="Times New Roman" w:cs="Times New Roman"/>
          <w:sz w:val="28"/>
          <w:szCs w:val="28"/>
        </w:rPr>
        <w:t>Обязанности сестринского персонала.</w:t>
      </w:r>
    </w:p>
    <w:p w:rsidR="006E3A41" w:rsidRPr="00F67B83" w:rsidRDefault="005A436B" w:rsidP="00E4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sz w:val="28"/>
          <w:szCs w:val="28"/>
        </w:rPr>
        <w:t>4.</w:t>
      </w:r>
      <w:r w:rsidR="00515DF7" w:rsidRPr="00F67B83">
        <w:rPr>
          <w:rFonts w:ascii="Times New Roman" w:hAnsi="Times New Roman" w:cs="Times New Roman"/>
          <w:sz w:val="28"/>
          <w:szCs w:val="28"/>
        </w:rPr>
        <w:t xml:space="preserve"> </w:t>
      </w:r>
      <w:r w:rsidRPr="00F67B83">
        <w:rPr>
          <w:rFonts w:ascii="Times New Roman" w:hAnsi="Times New Roman" w:cs="Times New Roman"/>
          <w:sz w:val="28"/>
          <w:szCs w:val="28"/>
        </w:rPr>
        <w:t>Документацию приемного отделения</w:t>
      </w:r>
      <w:r w:rsidR="006E3A41" w:rsidRPr="00F67B83">
        <w:rPr>
          <w:rFonts w:ascii="Times New Roman" w:hAnsi="Times New Roman" w:cs="Times New Roman"/>
          <w:sz w:val="28"/>
          <w:szCs w:val="28"/>
        </w:rPr>
        <w:t>.</w:t>
      </w:r>
    </w:p>
    <w:p w:rsidR="00265B0E" w:rsidRPr="00F67B83" w:rsidRDefault="00265B0E" w:rsidP="00E40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EB6" w:rsidRPr="00F67B83" w:rsidRDefault="00BE0954" w:rsidP="00CA36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A562D7" w:rsidRPr="00F67B83" w:rsidRDefault="00BE0954" w:rsidP="00CA3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A436B" w:rsidRPr="00F67B83">
        <w:rPr>
          <w:rFonts w:ascii="Times New Roman" w:hAnsi="Times New Roman" w:cs="Times New Roman"/>
          <w:sz w:val="28"/>
          <w:szCs w:val="28"/>
        </w:rPr>
        <w:t>Понятие полной и частичной санитарной обработки.</w:t>
      </w:r>
    </w:p>
    <w:p w:rsidR="00A562D7" w:rsidRPr="00F67B83" w:rsidRDefault="005A436B" w:rsidP="00CA366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sz w:val="28"/>
          <w:szCs w:val="28"/>
        </w:rPr>
        <w:t>2. Дезинфекционные мероприятия при педикулезе, педикулицидные препараты.</w:t>
      </w:r>
    </w:p>
    <w:p w:rsidR="00BE0954" w:rsidRPr="00F67B83" w:rsidRDefault="005A436B" w:rsidP="002C50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sz w:val="28"/>
          <w:szCs w:val="28"/>
        </w:rPr>
        <w:t>3. Транспортировка пациентов из приемного отделения в лечебные подразделения</w:t>
      </w:r>
      <w:r w:rsidR="002C5066" w:rsidRPr="00F67B83">
        <w:rPr>
          <w:rFonts w:ascii="Times New Roman" w:hAnsi="Times New Roman" w:cs="Times New Roman"/>
          <w:sz w:val="28"/>
          <w:szCs w:val="28"/>
        </w:rPr>
        <w:t>.</w:t>
      </w:r>
    </w:p>
    <w:p w:rsidR="0075729F" w:rsidRPr="00F67B83" w:rsidRDefault="0075729F" w:rsidP="00E4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A96" w:rsidRPr="00F67B83" w:rsidRDefault="006B43A7" w:rsidP="006D5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sz w:val="28"/>
          <w:szCs w:val="28"/>
        </w:rPr>
        <w:t>В результате изучения нового материала осваивают</w:t>
      </w:r>
      <w:r w:rsidR="009A1A92" w:rsidRPr="00F67B83">
        <w:rPr>
          <w:rFonts w:ascii="Times New Roman" w:hAnsi="Times New Roman" w:cs="Times New Roman"/>
          <w:sz w:val="28"/>
          <w:szCs w:val="28"/>
        </w:rPr>
        <w:t>ся</w:t>
      </w:r>
      <w:r w:rsidRPr="00F67B83">
        <w:rPr>
          <w:rFonts w:ascii="Times New Roman" w:hAnsi="Times New Roman" w:cs="Times New Roman"/>
          <w:sz w:val="28"/>
          <w:szCs w:val="28"/>
        </w:rPr>
        <w:t xml:space="preserve"> общие и профессиональные компетенции:</w:t>
      </w:r>
    </w:p>
    <w:p w:rsidR="002C5066" w:rsidRPr="00F67B83" w:rsidRDefault="002C5066" w:rsidP="00E40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66" w:rsidRPr="00F67B83" w:rsidRDefault="006B43A7" w:rsidP="00E40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6B43A7" w:rsidRPr="00F67B83" w:rsidRDefault="00515DF7" w:rsidP="00E405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6B43A7" w:rsidRPr="00F67B83">
        <w:rPr>
          <w:rFonts w:ascii="Times New Roman" w:hAnsi="Times New Roman" w:cs="Times New Roman"/>
          <w:b/>
          <w:sz w:val="28"/>
          <w:szCs w:val="28"/>
        </w:rPr>
        <w:t>1.</w:t>
      </w:r>
      <w:r w:rsidR="006B43A7" w:rsidRPr="00F67B83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6B43A7" w:rsidRPr="00F67B83" w:rsidRDefault="00515DF7" w:rsidP="0051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6B43A7" w:rsidRPr="00F67B83">
        <w:rPr>
          <w:rFonts w:ascii="Times New Roman" w:hAnsi="Times New Roman" w:cs="Times New Roman"/>
          <w:b/>
          <w:sz w:val="28"/>
          <w:szCs w:val="28"/>
        </w:rPr>
        <w:t>2.</w:t>
      </w:r>
      <w:r w:rsidR="006B43A7" w:rsidRPr="00F67B83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6B43A7" w:rsidRPr="00F67B83" w:rsidRDefault="00515DF7" w:rsidP="0051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6B43A7" w:rsidRPr="00F67B83">
        <w:rPr>
          <w:rFonts w:ascii="Times New Roman" w:hAnsi="Times New Roman" w:cs="Times New Roman"/>
          <w:b/>
          <w:sz w:val="28"/>
          <w:szCs w:val="28"/>
        </w:rPr>
        <w:t>4.</w:t>
      </w:r>
      <w:r w:rsidR="006B43A7" w:rsidRPr="00F67B83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F67B83" w:rsidRPr="00F67B83" w:rsidRDefault="00F67B83" w:rsidP="00515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43A7" w:rsidRPr="00F67B83" w:rsidRDefault="006B43A7" w:rsidP="00515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6B43A7" w:rsidRPr="00F67B83" w:rsidRDefault="006B43A7" w:rsidP="00515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>ПК 7.1.</w:t>
      </w:r>
      <w:r w:rsidRPr="00F67B83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6B43A7" w:rsidRPr="00F67B83" w:rsidRDefault="006B43A7" w:rsidP="00E4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>ПК 7.2.</w:t>
      </w:r>
      <w:r w:rsidRPr="00F67B83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6B43A7" w:rsidRPr="00F67B83" w:rsidRDefault="006B43A7" w:rsidP="00E4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>ПК 7.6.</w:t>
      </w:r>
      <w:r w:rsidRPr="00F67B83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6B43A7" w:rsidRPr="00F67B83" w:rsidRDefault="006B43A7" w:rsidP="00E405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 xml:space="preserve">ПК 7.7. </w:t>
      </w:r>
      <w:r w:rsidRPr="00F67B83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6B43A7" w:rsidRPr="00F67B83" w:rsidRDefault="006B43A7" w:rsidP="00C72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B83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F67B83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494B0A" w:rsidRPr="00A45D4B" w:rsidRDefault="00494B0A" w:rsidP="00E45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23FA" w:rsidRPr="00A45D4B" w:rsidRDefault="005723FA" w:rsidP="00515DF7">
      <w:pPr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723FA" w:rsidRPr="00A45D4B" w:rsidRDefault="005723FA" w:rsidP="005723F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4B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B969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436B" w:rsidRPr="00A45D4B">
        <w:rPr>
          <w:rFonts w:ascii="Times New Roman" w:eastAsia="Times New Roman" w:hAnsi="Times New Roman" w:cs="Times New Roman"/>
          <w:sz w:val="28"/>
          <w:szCs w:val="28"/>
        </w:rPr>
        <w:t>Уход за пациентом при гипертермии</w:t>
      </w:r>
      <w:r w:rsidRPr="00A45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3FA" w:rsidRPr="00A45D4B" w:rsidRDefault="005723FA" w:rsidP="005956E4">
      <w:pPr>
        <w:snapToGri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eastAsia="Times New Roman" w:hAnsi="Times New Roman" w:cs="Times New Roman"/>
          <w:sz w:val="28"/>
          <w:szCs w:val="28"/>
        </w:rPr>
        <w:t>1. Изучение информационного блока: учебник «Основы сестринского дела»,</w:t>
      </w:r>
      <w:r w:rsidR="00F67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36B" w:rsidRPr="00A45D4B">
        <w:rPr>
          <w:rFonts w:ascii="Times New Roman" w:hAnsi="Times New Roman" w:cs="Times New Roman"/>
          <w:sz w:val="28"/>
          <w:szCs w:val="28"/>
        </w:rPr>
        <w:t>стр. 362-377</w:t>
      </w:r>
      <w:r w:rsidRPr="00A45D4B">
        <w:rPr>
          <w:rFonts w:ascii="Times New Roman" w:hAnsi="Times New Roman" w:cs="Times New Roman"/>
          <w:sz w:val="28"/>
          <w:szCs w:val="28"/>
        </w:rPr>
        <w:t>.</w:t>
      </w:r>
      <w:r w:rsidRPr="00A45D4B">
        <w:rPr>
          <w:rFonts w:ascii="Times New Roman" w:eastAsia="Times New Roman" w:hAnsi="Times New Roman" w:cs="Times New Roman"/>
          <w:sz w:val="28"/>
          <w:szCs w:val="28"/>
        </w:rPr>
        <w:t xml:space="preserve"> Ответы</w:t>
      </w:r>
      <w:r w:rsidR="00D83DB6" w:rsidRPr="00A45D4B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A436B" w:rsidRPr="00A45D4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67B83">
        <w:rPr>
          <w:rFonts w:ascii="Times New Roman" w:eastAsia="Times New Roman" w:hAnsi="Times New Roman" w:cs="Times New Roman"/>
          <w:sz w:val="28"/>
          <w:szCs w:val="28"/>
        </w:rPr>
        <w:t>онтрольные вопросы стр. 373-374</w:t>
      </w:r>
      <w:r w:rsidRPr="00A45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1A92" w:rsidRPr="00A45D4B" w:rsidRDefault="009A1A92" w:rsidP="00E45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083" w:rsidRPr="00515DF7" w:rsidRDefault="00686D18" w:rsidP="00515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4B">
        <w:rPr>
          <w:rFonts w:ascii="Times New Roman" w:hAnsi="Times New Roman" w:cs="Times New Roman"/>
          <w:b/>
          <w:sz w:val="32"/>
          <w:szCs w:val="32"/>
        </w:rPr>
        <w:br w:type="page"/>
      </w:r>
      <w:r w:rsidR="00F01083" w:rsidRPr="00515DF7">
        <w:rPr>
          <w:rFonts w:ascii="Times New Roman" w:hAnsi="Times New Roman" w:cs="Times New Roman"/>
          <w:b/>
          <w:sz w:val="28"/>
          <w:szCs w:val="28"/>
        </w:rPr>
        <w:lastRenderedPageBreak/>
        <w:t>ЛЕКЦИЯ</w:t>
      </w:r>
    </w:p>
    <w:p w:rsidR="00F01083" w:rsidRPr="00515DF7" w:rsidRDefault="00515DF7" w:rsidP="00515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DF7">
        <w:rPr>
          <w:rFonts w:ascii="Times New Roman" w:hAnsi="Times New Roman" w:cs="Times New Roman"/>
          <w:b/>
          <w:sz w:val="28"/>
          <w:szCs w:val="28"/>
        </w:rPr>
        <w:t>Прием пациента в стационар</w:t>
      </w:r>
    </w:p>
    <w:p w:rsidR="00F01083" w:rsidRPr="00515DF7" w:rsidRDefault="00515DF7" w:rsidP="00515DF7">
      <w:pPr>
        <w:rPr>
          <w:rFonts w:ascii="Times New Roman" w:hAnsi="Times New Roman" w:cs="Times New Roman"/>
          <w:sz w:val="28"/>
          <w:szCs w:val="28"/>
        </w:rPr>
      </w:pPr>
      <w:r w:rsidRPr="00515DF7">
        <w:rPr>
          <w:rFonts w:ascii="Times New Roman" w:hAnsi="Times New Roman" w:cs="Times New Roman"/>
          <w:sz w:val="28"/>
          <w:szCs w:val="28"/>
        </w:rPr>
        <w:t>Вопросы</w:t>
      </w:r>
    </w:p>
    <w:p w:rsidR="00F01083" w:rsidRPr="00515DF7" w:rsidRDefault="00F01083" w:rsidP="0051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 xml:space="preserve">1. Устройство и функции приёмного отделения стационара. </w:t>
      </w:r>
    </w:p>
    <w:p w:rsidR="00F01083" w:rsidRPr="00515DF7" w:rsidRDefault="00F01083" w:rsidP="0051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>2.</w:t>
      </w:r>
      <w:r w:rsidR="00515DF7">
        <w:rPr>
          <w:rFonts w:ascii="Times New Roman" w:hAnsi="Times New Roman" w:cs="Times New Roman"/>
          <w:sz w:val="24"/>
          <w:szCs w:val="24"/>
        </w:rPr>
        <w:t xml:space="preserve"> </w:t>
      </w:r>
      <w:r w:rsidRPr="00515DF7">
        <w:rPr>
          <w:rFonts w:ascii="Times New Roman" w:hAnsi="Times New Roman" w:cs="Times New Roman"/>
          <w:sz w:val="24"/>
          <w:szCs w:val="24"/>
        </w:rPr>
        <w:t>Оформление медицинской документации.</w:t>
      </w:r>
    </w:p>
    <w:p w:rsidR="00F01083" w:rsidRPr="00515DF7" w:rsidRDefault="00F01083" w:rsidP="0051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>3.</w:t>
      </w:r>
      <w:r w:rsidR="00515DF7">
        <w:rPr>
          <w:rFonts w:ascii="Times New Roman" w:hAnsi="Times New Roman" w:cs="Times New Roman"/>
          <w:sz w:val="24"/>
          <w:szCs w:val="24"/>
        </w:rPr>
        <w:t xml:space="preserve"> </w:t>
      </w:r>
      <w:r w:rsidRPr="00515DF7">
        <w:rPr>
          <w:rFonts w:ascii="Times New Roman" w:hAnsi="Times New Roman" w:cs="Times New Roman"/>
          <w:sz w:val="24"/>
          <w:szCs w:val="24"/>
        </w:rPr>
        <w:t>Санитарная обработка пациента.</w:t>
      </w:r>
    </w:p>
    <w:p w:rsidR="00F01083" w:rsidRPr="00515DF7" w:rsidRDefault="00F01083" w:rsidP="00515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>4. Мероприятия при выявлении педикулёза.</w:t>
      </w:r>
    </w:p>
    <w:p w:rsidR="00F01083" w:rsidRPr="00A45D4B" w:rsidRDefault="00F01083" w:rsidP="00515DF7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 w:rsidRPr="00515DF7">
        <w:rPr>
          <w:rFonts w:ascii="Times New Roman" w:hAnsi="Times New Roman" w:cs="Times New Roman"/>
          <w:sz w:val="24"/>
          <w:szCs w:val="24"/>
        </w:rPr>
        <w:t>5.</w:t>
      </w:r>
      <w:r w:rsidR="00515DF7">
        <w:rPr>
          <w:rFonts w:ascii="Times New Roman" w:hAnsi="Times New Roman" w:cs="Times New Roman"/>
          <w:sz w:val="24"/>
          <w:szCs w:val="24"/>
        </w:rPr>
        <w:t xml:space="preserve"> </w:t>
      </w:r>
      <w:r w:rsidRPr="00515DF7">
        <w:rPr>
          <w:rFonts w:ascii="Times New Roman" w:hAnsi="Times New Roman" w:cs="Times New Roman"/>
          <w:sz w:val="24"/>
          <w:szCs w:val="24"/>
        </w:rPr>
        <w:t>Виды транспортировки пациентов в лечебное отделение.</w:t>
      </w:r>
      <w:r w:rsidRPr="00A45D4B">
        <w:rPr>
          <w:rFonts w:ascii="Times New Roman" w:hAnsi="Times New Roman" w:cs="Times New Roman"/>
          <w:sz w:val="40"/>
          <w:szCs w:val="40"/>
        </w:rPr>
        <w:tab/>
      </w:r>
    </w:p>
    <w:p w:rsidR="00F01083" w:rsidRPr="003E5D0F" w:rsidRDefault="00F01083" w:rsidP="00F01083">
      <w:pPr>
        <w:tabs>
          <w:tab w:val="left" w:pos="529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D0F">
        <w:rPr>
          <w:rFonts w:ascii="Times New Roman" w:hAnsi="Times New Roman" w:cs="Times New Roman"/>
          <w:b/>
          <w:sz w:val="24"/>
          <w:szCs w:val="24"/>
        </w:rPr>
        <w:t>Приёмное отделение</w:t>
      </w:r>
      <w:r w:rsidR="003E5D0F">
        <w:rPr>
          <w:rFonts w:ascii="Times New Roman" w:hAnsi="Times New Roman" w:cs="Times New Roman"/>
          <w:b/>
          <w:sz w:val="24"/>
          <w:szCs w:val="24"/>
        </w:rPr>
        <w:t xml:space="preserve"> - </w:t>
      </w:r>
    </w:p>
    <w:p w:rsidR="00F01083" w:rsidRPr="00A45D4B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5D4B">
        <w:rPr>
          <w:rFonts w:ascii="Times New Roman" w:hAnsi="Times New Roman" w:cs="Times New Roman"/>
          <w:sz w:val="24"/>
          <w:szCs w:val="24"/>
        </w:rPr>
        <w:t>одно из важнейших лечебно-диагностических отделений больницы.</w:t>
      </w:r>
    </w:p>
    <w:p w:rsidR="00F01083" w:rsidRPr="00A45D4B" w:rsidRDefault="00F01083" w:rsidP="002C1F05">
      <w:pPr>
        <w:tabs>
          <w:tab w:val="left" w:pos="52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D4B">
        <w:rPr>
          <w:rFonts w:ascii="Times New Roman" w:hAnsi="Times New Roman" w:cs="Times New Roman"/>
          <w:sz w:val="24"/>
          <w:szCs w:val="24"/>
        </w:rPr>
        <w:t>От организации профессиональной помощи медперсоналом зависит успех последующего лечения, а также жизнь пациента.</w:t>
      </w:r>
    </w:p>
    <w:p w:rsidR="00F01083" w:rsidRPr="00A45D4B" w:rsidRDefault="00F01083" w:rsidP="006D5A98">
      <w:pPr>
        <w:tabs>
          <w:tab w:val="left" w:pos="5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D4B">
        <w:rPr>
          <w:rFonts w:ascii="Times New Roman" w:hAnsi="Times New Roman" w:cs="Times New Roman"/>
          <w:sz w:val="24"/>
          <w:szCs w:val="24"/>
        </w:rPr>
        <w:t>При централизованной системы планировки больницы лечебные и диагностические отделения расположенные в одном корпусе, там же и приёмное отделение. При павильонной (децентрилизованной)- приёмное отделение располагают в отдельном здании или в отдельных лечебных корпусах. На базе централизованного приёмника организуют справочную службу больницы.</w:t>
      </w:r>
    </w:p>
    <w:p w:rsidR="00F01083" w:rsidRPr="00A45D4B" w:rsidRDefault="00F01083" w:rsidP="006D5A98">
      <w:pPr>
        <w:tabs>
          <w:tab w:val="left" w:pos="52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D4B">
        <w:rPr>
          <w:rFonts w:ascii="Times New Roman" w:hAnsi="Times New Roman" w:cs="Times New Roman"/>
          <w:sz w:val="24"/>
          <w:szCs w:val="24"/>
        </w:rPr>
        <w:t>Основной паток пациентов поступает через центральное приёмное отделение. Приём инфекционных пациентов, рожениц осуществляют децентрализовано в соответствующие подразделения (</w:t>
      </w:r>
      <w:r w:rsidRPr="00A45D4B">
        <w:rPr>
          <w:rFonts w:ascii="Times New Roman" w:hAnsi="Times New Roman" w:cs="Times New Roman"/>
          <w:i/>
          <w:sz w:val="24"/>
          <w:szCs w:val="24"/>
        </w:rPr>
        <w:t xml:space="preserve">инфекционное отделение, роддом) </w:t>
      </w:r>
      <w:r w:rsidRPr="00A45D4B">
        <w:rPr>
          <w:rFonts w:ascii="Times New Roman" w:hAnsi="Times New Roman" w:cs="Times New Roman"/>
          <w:sz w:val="24"/>
          <w:szCs w:val="24"/>
        </w:rPr>
        <w:t>в целях соблюдения санэпидрежима. Больных, требующих неотложной помощи по жизненным показаниям, доставляют в реанимационное отделение, минуя приёмное.</w:t>
      </w:r>
    </w:p>
    <w:p w:rsidR="00F01083" w:rsidRPr="00515DF7" w:rsidRDefault="00F01083" w:rsidP="00F01083">
      <w:pPr>
        <w:tabs>
          <w:tab w:val="left" w:pos="5292"/>
        </w:tabs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>Госпитализируют пациентов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F01083" w:rsidRPr="00A45D4B" w:rsidTr="00F010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3" w:rsidRPr="00A45D4B" w:rsidRDefault="00F01083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5D4B">
              <w:rPr>
                <w:rFonts w:ascii="Times New Roman" w:hAnsi="Times New Roman" w:cs="Times New Roman"/>
              </w:rPr>
              <w:t>Планово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3" w:rsidRPr="00A45D4B" w:rsidRDefault="00F01083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5D4B">
              <w:rPr>
                <w:rFonts w:ascii="Times New Roman" w:hAnsi="Times New Roman" w:cs="Times New Roman"/>
              </w:rPr>
              <w:t>Экстренно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3" w:rsidRPr="00A45D4B" w:rsidRDefault="00F01083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5D4B">
              <w:rPr>
                <w:rFonts w:ascii="Times New Roman" w:hAnsi="Times New Roman" w:cs="Times New Roman"/>
              </w:rPr>
              <w:t>Самостоятельно</w:t>
            </w:r>
          </w:p>
        </w:tc>
      </w:tr>
      <w:tr w:rsidR="00F01083" w:rsidRPr="00A45D4B" w:rsidTr="00F010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3" w:rsidRPr="00A45D4B" w:rsidRDefault="00F01083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5D4B">
              <w:rPr>
                <w:rFonts w:ascii="Times New Roman" w:hAnsi="Times New Roman" w:cs="Times New Roman"/>
              </w:rPr>
              <w:t>на основании документов лечащего врача поликлинике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3" w:rsidRPr="00A45D4B" w:rsidRDefault="00F01083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5D4B">
              <w:rPr>
                <w:rFonts w:ascii="Times New Roman" w:hAnsi="Times New Roman" w:cs="Times New Roman"/>
              </w:rPr>
              <w:t>по линии "скорой помощи"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3" w:rsidRPr="00A45D4B" w:rsidRDefault="00F01083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5D4B">
              <w:rPr>
                <w:rFonts w:ascii="Times New Roman" w:hAnsi="Times New Roman" w:cs="Times New Roman"/>
              </w:rPr>
              <w:t>при острой клинической ситуации</w:t>
            </w:r>
          </w:p>
        </w:tc>
      </w:tr>
    </w:tbl>
    <w:p w:rsidR="00F01083" w:rsidRPr="00515DF7" w:rsidRDefault="00F01083" w:rsidP="00F01083">
      <w:pPr>
        <w:tabs>
          <w:tab w:val="left" w:pos="5292"/>
        </w:tabs>
        <w:spacing w:after="0"/>
        <w:ind w:firstLine="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1083" w:rsidRPr="00515DF7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5DF7">
        <w:rPr>
          <w:rFonts w:ascii="Times New Roman" w:hAnsi="Times New Roman" w:cs="Times New Roman"/>
          <w:sz w:val="28"/>
          <w:szCs w:val="28"/>
        </w:rPr>
        <w:t>Приёмное отделение включает:</w:t>
      </w:r>
    </w:p>
    <w:p w:rsidR="00F01083" w:rsidRPr="00A45D4B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1. Зал ожидания</w:t>
      </w:r>
      <w:r w:rsidR="003E5D0F">
        <w:rPr>
          <w:rFonts w:ascii="Times New Roman" w:hAnsi="Times New Roman" w:cs="Times New Roman"/>
        </w:rPr>
        <w:t xml:space="preserve"> </w:t>
      </w:r>
      <w:r w:rsidRPr="00A45D4B">
        <w:rPr>
          <w:rFonts w:ascii="Times New Roman" w:hAnsi="Times New Roman" w:cs="Times New Roman"/>
        </w:rPr>
        <w:t>- для пациентов и их сопровождающих.</w:t>
      </w:r>
    </w:p>
    <w:p w:rsidR="00F01083" w:rsidRPr="00A45D4B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2. Регистратуру</w:t>
      </w:r>
      <w:r w:rsidR="003E5D0F">
        <w:rPr>
          <w:rFonts w:ascii="Times New Roman" w:hAnsi="Times New Roman" w:cs="Times New Roman"/>
        </w:rPr>
        <w:t xml:space="preserve"> </w:t>
      </w:r>
      <w:r w:rsidRPr="00A45D4B">
        <w:rPr>
          <w:rFonts w:ascii="Times New Roman" w:hAnsi="Times New Roman" w:cs="Times New Roman"/>
        </w:rPr>
        <w:t>- регистрация пациентов, оформление документации.</w:t>
      </w:r>
    </w:p>
    <w:p w:rsidR="00F01083" w:rsidRPr="00A45D4B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3. Смотровые кабинеты- осмотр пациентов дежурным врачом.</w:t>
      </w:r>
    </w:p>
    <w:p w:rsidR="00F01083" w:rsidRPr="00A45D4B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4. Процедурный кабинет, перевязочная, малая операционная- для оказания неотложной помощи.</w:t>
      </w:r>
    </w:p>
    <w:p w:rsidR="00F01083" w:rsidRPr="00A45D4B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5. Санпропускник- для санитарной обработки пациентов ( ванна, комната для переодевания)</w:t>
      </w:r>
    </w:p>
    <w:p w:rsidR="00F01083" w:rsidRPr="00A45D4B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6. Изолятор с отдельным санузлом- для пациентов с неясными диагнозом.</w:t>
      </w:r>
    </w:p>
    <w:p w:rsidR="00F01083" w:rsidRPr="00A45D4B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7. Санузел.</w:t>
      </w:r>
    </w:p>
    <w:p w:rsidR="00F01083" w:rsidRPr="00A45D4B" w:rsidRDefault="00F01083" w:rsidP="00F01083">
      <w:pPr>
        <w:tabs>
          <w:tab w:val="left" w:pos="5292"/>
        </w:tabs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Лаборатория рентгенкабинет могут быть в структуре отделения или расположены поблизости.</w:t>
      </w:r>
    </w:p>
    <w:tbl>
      <w:tblPr>
        <w:tblStyle w:val="a7"/>
        <w:tblW w:w="9601" w:type="dxa"/>
        <w:tblLook w:val="04A0"/>
      </w:tblPr>
      <w:tblGrid>
        <w:gridCol w:w="3200"/>
        <w:gridCol w:w="1459"/>
        <w:gridCol w:w="1741"/>
        <w:gridCol w:w="3201"/>
      </w:tblGrid>
      <w:tr w:rsidR="00F01083" w:rsidRPr="00A45D4B" w:rsidTr="002C1F05">
        <w:trPr>
          <w:trHeight w:val="271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 w:rsidP="002C1F05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Приёмное отделение</w:t>
            </w:r>
          </w:p>
        </w:tc>
      </w:tr>
      <w:tr w:rsidR="00F01083" w:rsidRPr="00A45D4B" w:rsidTr="002C1F05">
        <w:trPr>
          <w:trHeight w:val="271"/>
        </w:trPr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3" w:rsidRPr="00A45D4B" w:rsidRDefault="00F01083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Дежурный врач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 w:rsidP="002C1F05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F01083" w:rsidRPr="00A45D4B" w:rsidTr="002C1F05">
        <w:trPr>
          <w:trHeight w:val="271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 w:rsidP="002C1F05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Обследование, диагностика, сортировка пациентов</w:t>
            </w:r>
          </w:p>
        </w:tc>
      </w:tr>
      <w:tr w:rsidR="00F01083" w:rsidRPr="00A45D4B" w:rsidTr="002C1F05">
        <w:trPr>
          <w:trHeight w:val="271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 w:rsidP="002C1F05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Госпитализация</w:t>
            </w:r>
          </w:p>
        </w:tc>
      </w:tr>
      <w:tr w:rsidR="00F01083" w:rsidRPr="00A45D4B" w:rsidTr="002C1F05">
        <w:trPr>
          <w:trHeight w:val="284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3" w:rsidRPr="00A45D4B" w:rsidRDefault="00F01083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Экстренная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 w:rsidP="002C1F05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Срочная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 w:rsidP="002C1F05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Плановая</w:t>
            </w:r>
          </w:p>
        </w:tc>
      </w:tr>
      <w:tr w:rsidR="00F01083" w:rsidRPr="00A45D4B" w:rsidTr="002C1F0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 w:rsidP="002C1F05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Санобработка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 w:rsidP="002C1F05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Санобработка</w:t>
            </w:r>
          </w:p>
        </w:tc>
      </w:tr>
      <w:tr w:rsidR="00F01083" w:rsidRPr="00A45D4B" w:rsidTr="002C1F05">
        <w:trPr>
          <w:trHeight w:val="377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083" w:rsidRPr="00A45D4B" w:rsidRDefault="00F01083" w:rsidP="002C1F05">
            <w:pPr>
              <w:tabs>
                <w:tab w:val="left" w:pos="5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5D4B">
              <w:rPr>
                <w:rFonts w:ascii="Times New Roman" w:hAnsi="Times New Roman" w:cs="Times New Roman"/>
                <w:sz w:val="20"/>
                <w:szCs w:val="20"/>
              </w:rPr>
              <w:t>Лечебные отделения- реанимация, хирургия, терапия, кардиология, нефрология.</w:t>
            </w:r>
          </w:p>
        </w:tc>
      </w:tr>
    </w:tbl>
    <w:p w:rsidR="002C1F05" w:rsidRDefault="002C1F05" w:rsidP="003E5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F05" w:rsidRDefault="002C1F05" w:rsidP="003E5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083" w:rsidRPr="00515DF7" w:rsidRDefault="00F01083" w:rsidP="003E5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F7">
        <w:rPr>
          <w:rFonts w:ascii="Times New Roman" w:hAnsi="Times New Roman" w:cs="Times New Roman"/>
          <w:b/>
          <w:sz w:val="24"/>
          <w:szCs w:val="24"/>
        </w:rPr>
        <w:lastRenderedPageBreak/>
        <w:t>Функции приёмного отделения:</w:t>
      </w:r>
    </w:p>
    <w:p w:rsidR="00F01083" w:rsidRPr="00A45D4B" w:rsidRDefault="00F01083" w:rsidP="00F01083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1. Приём и регистрация пациентов.</w:t>
      </w:r>
    </w:p>
    <w:p w:rsidR="00F01083" w:rsidRPr="00A45D4B" w:rsidRDefault="00F01083" w:rsidP="00F01083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2. Обследование и диагностика пациентов.</w:t>
      </w:r>
    </w:p>
    <w:p w:rsidR="00F01083" w:rsidRPr="00A45D4B" w:rsidRDefault="00F01083" w:rsidP="00F01083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3. Санитарная обработка пациентов.</w:t>
      </w:r>
    </w:p>
    <w:p w:rsidR="00F01083" w:rsidRPr="00A45D4B" w:rsidRDefault="00F01083" w:rsidP="00F01083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4. Квалифицированная медицинская помощь.</w:t>
      </w:r>
    </w:p>
    <w:p w:rsidR="00F01083" w:rsidRPr="00A45D4B" w:rsidRDefault="00F01083" w:rsidP="00F01083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5. Транспортировка пациентов в лечебные отделения по профилю заболевания.</w:t>
      </w:r>
    </w:p>
    <w:p w:rsidR="00F01083" w:rsidRPr="00515DF7" w:rsidRDefault="00F01083" w:rsidP="003E5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F7">
        <w:rPr>
          <w:rFonts w:ascii="Times New Roman" w:hAnsi="Times New Roman" w:cs="Times New Roman"/>
          <w:b/>
          <w:sz w:val="24"/>
          <w:szCs w:val="24"/>
        </w:rPr>
        <w:t>Обязанности медсестры приёмного отделения:</w:t>
      </w:r>
    </w:p>
    <w:p w:rsidR="00F01083" w:rsidRPr="00A45D4B" w:rsidRDefault="00F01083" w:rsidP="006D5A98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1. Оформление медицинской документации.</w:t>
      </w:r>
    </w:p>
    <w:p w:rsidR="00F01083" w:rsidRPr="00A45D4B" w:rsidRDefault="00F01083" w:rsidP="006D5A98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2. Оказание неотложной доврачебной помощи.</w:t>
      </w:r>
    </w:p>
    <w:p w:rsidR="00F01083" w:rsidRPr="00A45D4B" w:rsidRDefault="00F01083" w:rsidP="006D5A98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3. Выполнение врачебных назначений.</w:t>
      </w:r>
    </w:p>
    <w:p w:rsidR="00F01083" w:rsidRPr="00A45D4B" w:rsidRDefault="00F01083" w:rsidP="006D5A98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4. Приглашение при необходимости врачей- консультантов.</w:t>
      </w:r>
    </w:p>
    <w:p w:rsidR="00F01083" w:rsidRPr="00A45D4B" w:rsidRDefault="00F01083" w:rsidP="006D5A98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5. Проведение санитарной обработки пациентов.</w:t>
      </w:r>
    </w:p>
    <w:p w:rsidR="00F01083" w:rsidRPr="00A45D4B" w:rsidRDefault="00F01083" w:rsidP="006D5A98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6. Термометрия.</w:t>
      </w:r>
      <w:r w:rsidR="00515DF7" w:rsidRPr="00515DF7">
        <w:rPr>
          <w:rFonts w:ascii="Times New Roman" w:hAnsi="Times New Roman" w:cs="Times New Roman"/>
        </w:rPr>
        <w:t xml:space="preserve"> </w:t>
      </w:r>
      <w:r w:rsidR="00515DF7" w:rsidRPr="00A45D4B">
        <w:rPr>
          <w:rFonts w:ascii="Times New Roman" w:hAnsi="Times New Roman" w:cs="Times New Roman"/>
        </w:rPr>
        <w:t xml:space="preserve">Определения показателей физического состояния </w:t>
      </w:r>
      <w:proofErr w:type="gramStart"/>
      <w:r w:rsidR="00515DF7" w:rsidRPr="00A45D4B">
        <w:rPr>
          <w:rFonts w:ascii="Times New Roman" w:hAnsi="Times New Roman" w:cs="Times New Roman"/>
        </w:rPr>
        <w:t xml:space="preserve">( </w:t>
      </w:r>
      <w:proofErr w:type="gramEnd"/>
      <w:r w:rsidR="00515DF7" w:rsidRPr="00A45D4B">
        <w:rPr>
          <w:rFonts w:ascii="Times New Roman" w:hAnsi="Times New Roman" w:cs="Times New Roman"/>
        </w:rPr>
        <w:t>пульса, АД, ЧДД, антропометрических данных).</w:t>
      </w:r>
    </w:p>
    <w:p w:rsidR="00F01083" w:rsidRPr="00A45D4B" w:rsidRDefault="00F01083" w:rsidP="006D5A98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7. Осмотр и при необходимост</w:t>
      </w:r>
      <w:proofErr w:type="gramStart"/>
      <w:r w:rsidRPr="00A45D4B">
        <w:rPr>
          <w:rFonts w:ascii="Times New Roman" w:hAnsi="Times New Roman" w:cs="Times New Roman"/>
        </w:rPr>
        <w:t>и-</w:t>
      </w:r>
      <w:proofErr w:type="gramEnd"/>
      <w:r w:rsidRPr="00A45D4B">
        <w:rPr>
          <w:rFonts w:ascii="Times New Roman" w:hAnsi="Times New Roman" w:cs="Times New Roman"/>
        </w:rPr>
        <w:t xml:space="preserve"> проведение противопедикулёзных мероприятий.</w:t>
      </w:r>
    </w:p>
    <w:p w:rsidR="00F01083" w:rsidRPr="00A45D4B" w:rsidRDefault="00515DF7" w:rsidP="006D5A98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8.</w:t>
      </w:r>
      <w:r w:rsidR="00F01083" w:rsidRPr="00A45D4B">
        <w:rPr>
          <w:rFonts w:ascii="Times New Roman" w:hAnsi="Times New Roman" w:cs="Times New Roman"/>
        </w:rPr>
        <w:t>Информирование центров санэпиднадзора о выявление инфекционного  или педикулёзного пациента.</w:t>
      </w:r>
    </w:p>
    <w:p w:rsidR="00F01083" w:rsidRPr="00A45D4B" w:rsidRDefault="00515DF7" w:rsidP="006D5A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F01083" w:rsidRPr="00A45D4B">
        <w:rPr>
          <w:rFonts w:ascii="Times New Roman" w:hAnsi="Times New Roman" w:cs="Times New Roman"/>
        </w:rPr>
        <w:t xml:space="preserve"> Поддерживание и соблюдение санитарно- противоэпидемических мероприятий в различных подразделениях приёмного отделения.</w:t>
      </w:r>
    </w:p>
    <w:p w:rsidR="00515DF7" w:rsidRDefault="00F01083" w:rsidP="006D5A98">
      <w:pPr>
        <w:spacing w:after="0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1</w:t>
      </w:r>
      <w:r w:rsidR="00515DF7">
        <w:rPr>
          <w:rFonts w:ascii="Times New Roman" w:hAnsi="Times New Roman" w:cs="Times New Roman"/>
        </w:rPr>
        <w:t>0</w:t>
      </w:r>
      <w:r w:rsidRPr="00A45D4B">
        <w:rPr>
          <w:rFonts w:ascii="Times New Roman" w:hAnsi="Times New Roman" w:cs="Times New Roman"/>
        </w:rPr>
        <w:t>. Транспортировка пациентов в лечебные отделения.</w:t>
      </w:r>
    </w:p>
    <w:p w:rsidR="00F01083" w:rsidRPr="00515DF7" w:rsidRDefault="00F01083" w:rsidP="003E5D0F">
      <w:pPr>
        <w:spacing w:after="0"/>
        <w:ind w:firstLine="284"/>
        <w:jc w:val="center"/>
        <w:rPr>
          <w:rFonts w:ascii="Times New Roman" w:hAnsi="Times New Roman" w:cs="Times New Roman"/>
        </w:rPr>
      </w:pPr>
      <w:r w:rsidRPr="00515DF7">
        <w:rPr>
          <w:rFonts w:ascii="Times New Roman" w:hAnsi="Times New Roman" w:cs="Times New Roman"/>
          <w:b/>
          <w:sz w:val="24"/>
          <w:szCs w:val="24"/>
        </w:rPr>
        <w:t>Документация приёмного отделения:</w:t>
      </w:r>
    </w:p>
    <w:p w:rsidR="00F01083" w:rsidRPr="00515DF7" w:rsidRDefault="00F01083" w:rsidP="006D5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 xml:space="preserve">1. Медицинская карта стационарного больного </w:t>
      </w:r>
      <w:proofErr w:type="gramStart"/>
      <w:r w:rsidRPr="00515D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5DF7">
        <w:rPr>
          <w:rFonts w:ascii="Times New Roman" w:hAnsi="Times New Roman" w:cs="Times New Roman"/>
          <w:sz w:val="24"/>
          <w:szCs w:val="24"/>
        </w:rPr>
        <w:t>ФОРМА № 003/у);</w:t>
      </w:r>
    </w:p>
    <w:p w:rsidR="00F01083" w:rsidRPr="00515DF7" w:rsidRDefault="00F01083" w:rsidP="006D5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 xml:space="preserve">2. Статистическая карта выбывшего из стационара </w:t>
      </w:r>
      <w:proofErr w:type="gramStart"/>
      <w:r w:rsidRPr="00515D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5DF7">
        <w:rPr>
          <w:rFonts w:ascii="Times New Roman" w:hAnsi="Times New Roman" w:cs="Times New Roman"/>
          <w:sz w:val="24"/>
          <w:szCs w:val="24"/>
        </w:rPr>
        <w:t>форма № 066/у);</w:t>
      </w:r>
    </w:p>
    <w:p w:rsidR="00F01083" w:rsidRPr="00515DF7" w:rsidRDefault="00F01083" w:rsidP="006D5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 xml:space="preserve">3. Журнал учёта приёма больных и отказов в госпитализации </w:t>
      </w:r>
      <w:proofErr w:type="gramStart"/>
      <w:r w:rsidRPr="00515D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5DF7">
        <w:rPr>
          <w:rFonts w:ascii="Times New Roman" w:hAnsi="Times New Roman" w:cs="Times New Roman"/>
          <w:sz w:val="24"/>
          <w:szCs w:val="24"/>
        </w:rPr>
        <w:t>форма № 001/у);</w:t>
      </w:r>
    </w:p>
    <w:p w:rsidR="00F01083" w:rsidRPr="00515DF7" w:rsidRDefault="00F01083" w:rsidP="006D5A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>4. Экстренное оповещение об инфекционном заболевании (форма № 001/у).</w:t>
      </w:r>
    </w:p>
    <w:p w:rsidR="00F01083" w:rsidRPr="00515DF7" w:rsidRDefault="00F01083" w:rsidP="006D5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F7">
        <w:rPr>
          <w:rFonts w:ascii="Times New Roman" w:hAnsi="Times New Roman" w:cs="Times New Roman"/>
          <w:sz w:val="24"/>
          <w:szCs w:val="24"/>
        </w:rPr>
        <w:t>Сестра оформляет медицинскую документацию после осмотра пациента врачом, информирование о необходимости стационарного лечения и получения согласия на госпитализацию.</w:t>
      </w:r>
    </w:p>
    <w:p w:rsidR="00F01083" w:rsidRPr="00515DF7" w:rsidRDefault="00F01083" w:rsidP="003E5D0F">
      <w:pPr>
        <w:tabs>
          <w:tab w:val="left" w:pos="5292"/>
        </w:tabs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DF7">
        <w:rPr>
          <w:rFonts w:ascii="Times New Roman" w:hAnsi="Times New Roman" w:cs="Times New Roman"/>
          <w:b/>
          <w:sz w:val="24"/>
          <w:szCs w:val="24"/>
        </w:rPr>
        <w:t>Санитарная обработка пациента</w:t>
      </w:r>
    </w:p>
    <w:p w:rsidR="00F01083" w:rsidRPr="00A45D4B" w:rsidRDefault="00F01083" w:rsidP="002C1F05">
      <w:pPr>
        <w:tabs>
          <w:tab w:val="left" w:pos="529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15DF7">
        <w:rPr>
          <w:rFonts w:ascii="Times New Roman" w:hAnsi="Times New Roman" w:cs="Times New Roman"/>
          <w:sz w:val="24"/>
          <w:szCs w:val="24"/>
        </w:rPr>
        <w:t>Вид обработки назначает врач в зависимости от степени тяжести состояния пациента: полную или</w:t>
      </w:r>
      <w:r w:rsidRPr="00A45D4B">
        <w:rPr>
          <w:rFonts w:ascii="Times New Roman" w:hAnsi="Times New Roman" w:cs="Times New Roman"/>
        </w:rPr>
        <w:t xml:space="preserve"> частичную. Проводят санобработку медсестра, младшая сестра или санитарка.</w:t>
      </w:r>
    </w:p>
    <w:p w:rsidR="00F01083" w:rsidRPr="00A45D4B" w:rsidRDefault="00F01083" w:rsidP="002C1F05">
      <w:pPr>
        <w:tabs>
          <w:tab w:val="left" w:pos="529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Перед санитарной обработкой медсестра осматривает пациента на педикулёз, при его выявлении проводит специальную обработку.</w:t>
      </w:r>
    </w:p>
    <w:p w:rsidR="00F01083" w:rsidRPr="00A45D4B" w:rsidRDefault="00F01083" w:rsidP="002C1F05">
      <w:pPr>
        <w:tabs>
          <w:tab w:val="left" w:pos="529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Полная санитарная обработка включает принятие пациентом гигиенической ванны или душа. Продолжительность ванны -20-25 минут, температура воды при принятие душа/ванны- 36-37 °С.</w:t>
      </w:r>
    </w:p>
    <w:p w:rsidR="00F01083" w:rsidRPr="00A45D4B" w:rsidRDefault="00F01083" w:rsidP="002C1F05">
      <w:pPr>
        <w:tabs>
          <w:tab w:val="left" w:pos="529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Частичная санобработка включает обтирание, обмывание или протирание для лежачих тяжелобольных пациентов.</w:t>
      </w:r>
    </w:p>
    <w:p w:rsidR="00F01083" w:rsidRPr="00A45D4B" w:rsidRDefault="00F01083" w:rsidP="002C1F05">
      <w:pPr>
        <w:tabs>
          <w:tab w:val="left" w:pos="529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В лечебном отделении в последующем пациент принимает душ или ванну не реже 1 раза в неделю. Пациенты предпочитают принимать душ, так как легче его переносят.</w:t>
      </w:r>
    </w:p>
    <w:p w:rsidR="00F01083" w:rsidRPr="00A45D4B" w:rsidRDefault="00F01083" w:rsidP="002C1F05">
      <w:pPr>
        <w:tabs>
          <w:tab w:val="left" w:pos="529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5D4B">
        <w:rPr>
          <w:rFonts w:ascii="Times New Roman" w:hAnsi="Times New Roman" w:cs="Times New Roman"/>
        </w:rPr>
        <w:t>Перед проведением процедуры сестра:</w:t>
      </w:r>
    </w:p>
    <w:p w:rsidR="00F01083" w:rsidRPr="002C1F05" w:rsidRDefault="00F01083" w:rsidP="002C1F05">
      <w:pPr>
        <w:pStyle w:val="a3"/>
        <w:numPr>
          <w:ilvl w:val="0"/>
          <w:numId w:val="25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</w:rPr>
      </w:pPr>
      <w:r w:rsidRPr="002C1F05">
        <w:rPr>
          <w:rFonts w:ascii="Times New Roman" w:hAnsi="Times New Roman"/>
        </w:rPr>
        <w:t xml:space="preserve">обеспечивает гигиенический комфорт помещения: поддерживает относительное постоянство температуры воздуха </w:t>
      </w:r>
      <w:proofErr w:type="gramStart"/>
      <w:r w:rsidRPr="002C1F05">
        <w:rPr>
          <w:rFonts w:ascii="Times New Roman" w:hAnsi="Times New Roman"/>
        </w:rPr>
        <w:t xml:space="preserve">( </w:t>
      </w:r>
      <w:proofErr w:type="gramEnd"/>
      <w:r w:rsidRPr="002C1F05">
        <w:rPr>
          <w:rFonts w:ascii="Times New Roman" w:hAnsi="Times New Roman"/>
        </w:rPr>
        <w:t>не ниже 25 °С), отсутствие сквозняков, чистоту  и порядок;</w:t>
      </w:r>
    </w:p>
    <w:p w:rsidR="003E5D0F" w:rsidRPr="002C1F05" w:rsidRDefault="00F01083" w:rsidP="002C1F05">
      <w:pPr>
        <w:pStyle w:val="a3"/>
        <w:numPr>
          <w:ilvl w:val="0"/>
          <w:numId w:val="25"/>
        </w:numPr>
        <w:tabs>
          <w:tab w:val="left" w:pos="5292"/>
        </w:tabs>
        <w:spacing w:after="0" w:line="240" w:lineRule="auto"/>
        <w:jc w:val="both"/>
        <w:rPr>
          <w:rFonts w:ascii="Times New Roman" w:hAnsi="Times New Roman"/>
        </w:rPr>
      </w:pPr>
      <w:r w:rsidRPr="002C1F05">
        <w:rPr>
          <w:rFonts w:ascii="Times New Roman" w:hAnsi="Times New Roman"/>
        </w:rPr>
        <w:t xml:space="preserve">контролирует своевременность, способ и метод обработки ванны/душа </w:t>
      </w:r>
      <w:proofErr w:type="gramStart"/>
      <w:r w:rsidRPr="002C1F05">
        <w:rPr>
          <w:rFonts w:ascii="Times New Roman" w:hAnsi="Times New Roman"/>
        </w:rPr>
        <w:t xml:space="preserve">( </w:t>
      </w:r>
      <w:proofErr w:type="gramEnd"/>
      <w:r w:rsidRPr="002C1F05">
        <w:rPr>
          <w:rFonts w:ascii="Times New Roman" w:hAnsi="Times New Roman"/>
        </w:rPr>
        <w:t>соблюдение санитарно-эпидемиологических мероприятий).</w:t>
      </w:r>
    </w:p>
    <w:p w:rsidR="003E5D0F" w:rsidRPr="00A45D4B" w:rsidRDefault="00F01083" w:rsidP="002C1F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0F">
        <w:rPr>
          <w:rFonts w:ascii="Times New Roman" w:eastAsia="Times New Roman" w:hAnsi="Times New Roman" w:cs="Times New Roman"/>
          <w:color w:val="000000"/>
          <w:sz w:val="24"/>
          <w:szCs w:val="24"/>
        </w:rPr>
        <w:t>Педикулёз, или вшивость, - специфическое паразитирование на человеке вшей, питающихся его кровью.</w:t>
      </w:r>
      <w:r w:rsidR="003E5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5D0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выявленный случай головного, платяного и смешанного педикулеза регистрируют в «Журнале учета инфекционных заболеваний»  (ф. 060у), и о нём передается экстренное извещение. Учету подлежат лица, у которых при осмотре выявлены вши в любой стадии развития (яйцо-гнида, личинка, взрослое насекомое)</w:t>
      </w:r>
      <w:r w:rsidR="002C1F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1083" w:rsidRPr="00A45D4B" w:rsidRDefault="00F01083" w:rsidP="00F01083">
      <w:pPr>
        <w:rPr>
          <w:rFonts w:ascii="Times New Roman" w:hAnsi="Times New Roman" w:cs="Times New Roman"/>
          <w:sz w:val="28"/>
          <w:szCs w:val="28"/>
        </w:rPr>
      </w:pPr>
    </w:p>
    <w:p w:rsidR="00F01083" w:rsidRPr="003E5D0F" w:rsidRDefault="00F01083" w:rsidP="00F010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D0F">
        <w:rPr>
          <w:rFonts w:ascii="Times New Roman" w:hAnsi="Times New Roman" w:cs="Times New Roman"/>
          <w:b/>
          <w:sz w:val="36"/>
          <w:szCs w:val="36"/>
        </w:rPr>
        <w:t>ГЛОССАРИЙ ТЕРМИНОВ</w:t>
      </w:r>
    </w:p>
    <w:p w:rsidR="00F01083" w:rsidRPr="00A45D4B" w:rsidRDefault="00F01083" w:rsidP="00F01083">
      <w:pPr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b/>
          <w:sz w:val="32"/>
          <w:szCs w:val="32"/>
        </w:rPr>
        <w:t>Педикулёз</w:t>
      </w:r>
      <w:r w:rsidR="00F67B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7B83" w:rsidRPr="00A45D4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–</w:t>
      </w:r>
      <w:r w:rsidRPr="00A45D4B">
        <w:rPr>
          <w:rFonts w:ascii="Times New Roman" w:hAnsi="Times New Roman" w:cs="Times New Roman"/>
          <w:sz w:val="32"/>
          <w:szCs w:val="32"/>
        </w:rPr>
        <w:t xml:space="preserve"> вшивость, паразитирование на человеке вшей.</w:t>
      </w:r>
    </w:p>
    <w:p w:rsidR="00F01083" w:rsidRPr="00A45D4B" w:rsidRDefault="00F01083" w:rsidP="00F01083">
      <w:pPr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b/>
          <w:sz w:val="32"/>
          <w:szCs w:val="32"/>
        </w:rPr>
        <w:t>Педикулициды</w:t>
      </w:r>
      <w:r w:rsidR="00F67B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7B83" w:rsidRPr="00A45D4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–</w:t>
      </w:r>
      <w:r w:rsidRPr="00A45D4B">
        <w:rPr>
          <w:rFonts w:ascii="Times New Roman" w:hAnsi="Times New Roman" w:cs="Times New Roman"/>
          <w:sz w:val="32"/>
          <w:szCs w:val="32"/>
        </w:rPr>
        <w:t xml:space="preserve"> средства борьбы с гнидами и взрослыми насекомыми.</w:t>
      </w:r>
    </w:p>
    <w:p w:rsidR="00F01083" w:rsidRPr="00A45D4B" w:rsidRDefault="00F01083" w:rsidP="00F01083">
      <w:pPr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b/>
          <w:sz w:val="32"/>
          <w:szCs w:val="32"/>
        </w:rPr>
        <w:t>Санпропускник</w:t>
      </w:r>
      <w:r w:rsidR="00F67B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7B83" w:rsidRPr="00A45D4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–</w:t>
      </w:r>
      <w:r w:rsidR="00F67B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A45D4B">
        <w:rPr>
          <w:rFonts w:ascii="Times New Roman" w:hAnsi="Times New Roman" w:cs="Times New Roman"/>
          <w:sz w:val="32"/>
          <w:szCs w:val="32"/>
        </w:rPr>
        <w:t>помещение в структуре приёмного отделения стационара для санитарной обработки пациента.</w:t>
      </w:r>
    </w:p>
    <w:p w:rsidR="00F01083" w:rsidRPr="00A45D4B" w:rsidRDefault="00F01083" w:rsidP="00F01083">
      <w:pPr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Законный представитель пациента –</w:t>
      </w:r>
      <w:r w:rsidRPr="00A45D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родители, усыновители, опекуны и попечители граждан, не обладающих полной дееспособностью в соответствии с  ГК РФ.</w:t>
      </w:r>
    </w:p>
    <w:p w:rsidR="00F01083" w:rsidRPr="00A45D4B" w:rsidRDefault="00F01083" w:rsidP="00F01083">
      <w:pPr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Карта амбулаторного пациента –</w:t>
      </w:r>
      <w:r w:rsidRPr="00A45D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объединенная совокупность записей достигнутых результатов либо свидетельств медицинской деятельности, выполненной в отношении пациента медицинской организации, оказывающей первичную медико-санитарную помощь</w:t>
      </w:r>
    </w:p>
    <w:p w:rsidR="00F01083" w:rsidRPr="00A45D4B" w:rsidRDefault="00F01083" w:rsidP="00F01083">
      <w:pPr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Регистратура –</w:t>
      </w:r>
      <w:r w:rsidRPr="00A45D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структурное подразделение МО либо обособленная его часть, осуществляющее предоставление медицинских услуг пациентам в части предоставления информации, предварительной регистрации (формирования клинического заказа) и обеспечения сопутствующего документооборота (в том числе движения медицинских карт, листков нетрудоспособности,  результатов медицинских вмешательств).</w:t>
      </w:r>
    </w:p>
    <w:p w:rsidR="00F01083" w:rsidRPr="00A45D4B" w:rsidRDefault="00F01083" w:rsidP="00F01083">
      <w:pPr>
        <w:rPr>
          <w:rFonts w:ascii="Times New Roman" w:hAnsi="Times New Roman" w:cs="Times New Roman"/>
          <w:sz w:val="32"/>
          <w:szCs w:val="32"/>
        </w:rPr>
      </w:pPr>
      <w:r w:rsidRPr="00A45D4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Пациенты –</w:t>
      </w:r>
      <w:r w:rsidRPr="00A45D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обратившиеся в МО за медицинской помощью либо получающие медицинскую помощь на прикрепленной территории физические лица.</w:t>
      </w:r>
    </w:p>
    <w:p w:rsidR="00F01083" w:rsidRPr="00A45D4B" w:rsidRDefault="00F01083" w:rsidP="00F01083">
      <w:pPr>
        <w:jc w:val="center"/>
        <w:rPr>
          <w:rFonts w:ascii="Times New Roman" w:eastAsiaTheme="minorHAnsi" w:hAnsi="Times New Roman" w:cs="Times New Roman"/>
          <w:b/>
          <w:sz w:val="56"/>
          <w:szCs w:val="56"/>
          <w:lang w:eastAsia="en-US"/>
        </w:rPr>
      </w:pPr>
    </w:p>
    <w:sectPr w:rsidR="00F01083" w:rsidRPr="00A45D4B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9"/>
    <w:multiLevelType w:val="multilevel"/>
    <w:tmpl w:val="F334919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6075"/>
    <w:multiLevelType w:val="hybridMultilevel"/>
    <w:tmpl w:val="3BEE6744"/>
    <w:lvl w:ilvl="0" w:tplc="2C7C02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50004"/>
    <w:multiLevelType w:val="hybridMultilevel"/>
    <w:tmpl w:val="35544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166B7"/>
    <w:multiLevelType w:val="hybridMultilevel"/>
    <w:tmpl w:val="821CD95C"/>
    <w:lvl w:ilvl="0" w:tplc="C6AE973C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51139"/>
    <w:multiLevelType w:val="hybridMultilevel"/>
    <w:tmpl w:val="BCFA6CE2"/>
    <w:lvl w:ilvl="0" w:tplc="5FC6B8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150483"/>
    <w:multiLevelType w:val="hybridMultilevel"/>
    <w:tmpl w:val="623AEB0A"/>
    <w:lvl w:ilvl="0" w:tplc="0B68D4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A3914">
      <w:start w:val="1"/>
      <w:numFmt w:val="bullet"/>
      <w:lvlText w:val=""/>
      <w:lvlJc w:val="left"/>
      <w:pPr>
        <w:tabs>
          <w:tab w:val="num" w:pos="130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9102BC"/>
    <w:multiLevelType w:val="hybridMultilevel"/>
    <w:tmpl w:val="13FABB2E"/>
    <w:lvl w:ilvl="0" w:tplc="B9A2F94C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771F9"/>
    <w:multiLevelType w:val="hybridMultilevel"/>
    <w:tmpl w:val="435200BA"/>
    <w:lvl w:ilvl="0" w:tplc="5DCCF38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D6344B"/>
    <w:multiLevelType w:val="hybridMultilevel"/>
    <w:tmpl w:val="A5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27E74"/>
    <w:multiLevelType w:val="hybridMultilevel"/>
    <w:tmpl w:val="0EE6E2D2"/>
    <w:lvl w:ilvl="0" w:tplc="6F663B5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A45948"/>
    <w:multiLevelType w:val="hybridMultilevel"/>
    <w:tmpl w:val="D2024D0A"/>
    <w:lvl w:ilvl="0" w:tplc="A7ECB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D81EBA"/>
    <w:multiLevelType w:val="hybridMultilevel"/>
    <w:tmpl w:val="EE20BF70"/>
    <w:lvl w:ilvl="0" w:tplc="F64A1BC2">
      <w:start w:val="1"/>
      <w:numFmt w:val="bullet"/>
      <w:lvlText w:val=""/>
      <w:lvlJc w:val="left"/>
      <w:pPr>
        <w:tabs>
          <w:tab w:val="num" w:pos="34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9B62D8"/>
    <w:multiLevelType w:val="hybridMultilevel"/>
    <w:tmpl w:val="A5F08B18"/>
    <w:lvl w:ilvl="0" w:tplc="F3243D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1E022BA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B429DA"/>
    <w:multiLevelType w:val="hybridMultilevel"/>
    <w:tmpl w:val="7526B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A11235"/>
    <w:multiLevelType w:val="hybridMultilevel"/>
    <w:tmpl w:val="4C2EFD6C"/>
    <w:lvl w:ilvl="0" w:tplc="50680F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4"/>
  </w:num>
  <w:num w:numId="5">
    <w:abstractNumId w:val="15"/>
  </w:num>
  <w:num w:numId="6">
    <w:abstractNumId w:val="8"/>
  </w:num>
  <w:num w:numId="7">
    <w:abstractNumId w:val="18"/>
  </w:num>
  <w:num w:numId="8">
    <w:abstractNumId w:val="24"/>
  </w:num>
  <w:num w:numId="9">
    <w:abstractNumId w:val="3"/>
  </w:num>
  <w:num w:numId="10">
    <w:abstractNumId w:val="10"/>
  </w:num>
  <w:num w:numId="11">
    <w:abstractNumId w:val="17"/>
  </w:num>
  <w:num w:numId="12">
    <w:abstractNumId w:val="21"/>
  </w:num>
  <w:num w:numId="13">
    <w:abstractNumId w:val="11"/>
  </w:num>
  <w:num w:numId="14">
    <w:abstractNumId w:val="14"/>
  </w:num>
  <w:num w:numId="15">
    <w:abstractNumId w:val="13"/>
  </w:num>
  <w:num w:numId="16">
    <w:abstractNumId w:val="7"/>
  </w:num>
  <w:num w:numId="17">
    <w:abstractNumId w:val="19"/>
  </w:num>
  <w:num w:numId="18">
    <w:abstractNumId w:val="5"/>
  </w:num>
  <w:num w:numId="19">
    <w:abstractNumId w:val="20"/>
  </w:num>
  <w:num w:numId="20">
    <w:abstractNumId w:val="16"/>
  </w:num>
  <w:num w:numId="21">
    <w:abstractNumId w:val="2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4F8F"/>
    <w:rsid w:val="000357B8"/>
    <w:rsid w:val="000701CD"/>
    <w:rsid w:val="00070275"/>
    <w:rsid w:val="00073A55"/>
    <w:rsid w:val="00087C34"/>
    <w:rsid w:val="00093308"/>
    <w:rsid w:val="000973F4"/>
    <w:rsid w:val="000B2EA1"/>
    <w:rsid w:val="000C1769"/>
    <w:rsid w:val="000C6AA1"/>
    <w:rsid w:val="000C7CE8"/>
    <w:rsid w:val="000D6075"/>
    <w:rsid w:val="00106E22"/>
    <w:rsid w:val="00124001"/>
    <w:rsid w:val="00153405"/>
    <w:rsid w:val="0015485D"/>
    <w:rsid w:val="001621A9"/>
    <w:rsid w:val="00165D8F"/>
    <w:rsid w:val="0018025E"/>
    <w:rsid w:val="00183B1F"/>
    <w:rsid w:val="001A00CB"/>
    <w:rsid w:val="001A3328"/>
    <w:rsid w:val="001A44C7"/>
    <w:rsid w:val="001B420C"/>
    <w:rsid w:val="001B5066"/>
    <w:rsid w:val="001C0361"/>
    <w:rsid w:val="00207D47"/>
    <w:rsid w:val="00210F14"/>
    <w:rsid w:val="002220BB"/>
    <w:rsid w:val="00224DC6"/>
    <w:rsid w:val="00226DBC"/>
    <w:rsid w:val="00254AE2"/>
    <w:rsid w:val="0026039C"/>
    <w:rsid w:val="00265B0E"/>
    <w:rsid w:val="002B2882"/>
    <w:rsid w:val="002B604C"/>
    <w:rsid w:val="002C1F05"/>
    <w:rsid w:val="002C5066"/>
    <w:rsid w:val="002D10F5"/>
    <w:rsid w:val="002E52C3"/>
    <w:rsid w:val="002E7BC3"/>
    <w:rsid w:val="0033093D"/>
    <w:rsid w:val="003331BD"/>
    <w:rsid w:val="00335005"/>
    <w:rsid w:val="003353F3"/>
    <w:rsid w:val="003E2024"/>
    <w:rsid w:val="003E5D0F"/>
    <w:rsid w:val="003F2446"/>
    <w:rsid w:val="00410654"/>
    <w:rsid w:val="004418BE"/>
    <w:rsid w:val="00444898"/>
    <w:rsid w:val="0045203F"/>
    <w:rsid w:val="00462991"/>
    <w:rsid w:val="00470FA2"/>
    <w:rsid w:val="00484658"/>
    <w:rsid w:val="00494B0A"/>
    <w:rsid w:val="004A1DF6"/>
    <w:rsid w:val="004B747D"/>
    <w:rsid w:val="004E7923"/>
    <w:rsid w:val="004F1BCA"/>
    <w:rsid w:val="00515DF7"/>
    <w:rsid w:val="005330AF"/>
    <w:rsid w:val="00555E83"/>
    <w:rsid w:val="00557FD5"/>
    <w:rsid w:val="00557FE3"/>
    <w:rsid w:val="005723FA"/>
    <w:rsid w:val="0058311F"/>
    <w:rsid w:val="005956E4"/>
    <w:rsid w:val="005A436B"/>
    <w:rsid w:val="005E6407"/>
    <w:rsid w:val="005E7086"/>
    <w:rsid w:val="00603A81"/>
    <w:rsid w:val="00632757"/>
    <w:rsid w:val="00671F10"/>
    <w:rsid w:val="00672DF0"/>
    <w:rsid w:val="006809CA"/>
    <w:rsid w:val="00686D18"/>
    <w:rsid w:val="006B43A7"/>
    <w:rsid w:val="006C110E"/>
    <w:rsid w:val="006C20EE"/>
    <w:rsid w:val="006D157E"/>
    <w:rsid w:val="006D5A98"/>
    <w:rsid w:val="006E3A41"/>
    <w:rsid w:val="006F0F6F"/>
    <w:rsid w:val="00705D12"/>
    <w:rsid w:val="0071405A"/>
    <w:rsid w:val="007150F4"/>
    <w:rsid w:val="0075729F"/>
    <w:rsid w:val="007722FA"/>
    <w:rsid w:val="0079593E"/>
    <w:rsid w:val="007A457F"/>
    <w:rsid w:val="007C5C50"/>
    <w:rsid w:val="007E71AC"/>
    <w:rsid w:val="0080009A"/>
    <w:rsid w:val="00805638"/>
    <w:rsid w:val="00831D69"/>
    <w:rsid w:val="00840D60"/>
    <w:rsid w:val="008740D2"/>
    <w:rsid w:val="00891FBA"/>
    <w:rsid w:val="008C2813"/>
    <w:rsid w:val="008C4657"/>
    <w:rsid w:val="0091377D"/>
    <w:rsid w:val="00925EFB"/>
    <w:rsid w:val="0094004F"/>
    <w:rsid w:val="0094731C"/>
    <w:rsid w:val="009538D0"/>
    <w:rsid w:val="009620E8"/>
    <w:rsid w:val="009622E5"/>
    <w:rsid w:val="009728D9"/>
    <w:rsid w:val="0097792F"/>
    <w:rsid w:val="009A1A92"/>
    <w:rsid w:val="00A04DC6"/>
    <w:rsid w:val="00A364F9"/>
    <w:rsid w:val="00A456A5"/>
    <w:rsid w:val="00A45D4B"/>
    <w:rsid w:val="00A562D7"/>
    <w:rsid w:val="00A61F80"/>
    <w:rsid w:val="00A656B9"/>
    <w:rsid w:val="00A739D1"/>
    <w:rsid w:val="00A767FE"/>
    <w:rsid w:val="00A933AA"/>
    <w:rsid w:val="00B47A40"/>
    <w:rsid w:val="00B55A18"/>
    <w:rsid w:val="00B5673F"/>
    <w:rsid w:val="00B969AD"/>
    <w:rsid w:val="00BA3A4E"/>
    <w:rsid w:val="00BB7B87"/>
    <w:rsid w:val="00BC26DF"/>
    <w:rsid w:val="00BE0013"/>
    <w:rsid w:val="00BE0954"/>
    <w:rsid w:val="00C04EB2"/>
    <w:rsid w:val="00C11EDD"/>
    <w:rsid w:val="00C2307C"/>
    <w:rsid w:val="00C23CFE"/>
    <w:rsid w:val="00C2681F"/>
    <w:rsid w:val="00C72E75"/>
    <w:rsid w:val="00C761A3"/>
    <w:rsid w:val="00C92B90"/>
    <w:rsid w:val="00C94432"/>
    <w:rsid w:val="00C95C00"/>
    <w:rsid w:val="00CA366F"/>
    <w:rsid w:val="00CA6ED2"/>
    <w:rsid w:val="00CD066F"/>
    <w:rsid w:val="00CD5911"/>
    <w:rsid w:val="00D05255"/>
    <w:rsid w:val="00D05D58"/>
    <w:rsid w:val="00D07C36"/>
    <w:rsid w:val="00D3312C"/>
    <w:rsid w:val="00D4274A"/>
    <w:rsid w:val="00D51425"/>
    <w:rsid w:val="00D70C3F"/>
    <w:rsid w:val="00D83DB6"/>
    <w:rsid w:val="00D868CA"/>
    <w:rsid w:val="00D94513"/>
    <w:rsid w:val="00DD5E34"/>
    <w:rsid w:val="00DE0E0B"/>
    <w:rsid w:val="00DF648A"/>
    <w:rsid w:val="00E02CE6"/>
    <w:rsid w:val="00E16EB6"/>
    <w:rsid w:val="00E405A9"/>
    <w:rsid w:val="00E45A96"/>
    <w:rsid w:val="00E870BB"/>
    <w:rsid w:val="00EA0BCE"/>
    <w:rsid w:val="00EA2835"/>
    <w:rsid w:val="00EA7B87"/>
    <w:rsid w:val="00EB0840"/>
    <w:rsid w:val="00EB1E75"/>
    <w:rsid w:val="00EB342A"/>
    <w:rsid w:val="00EB367E"/>
    <w:rsid w:val="00EC05C6"/>
    <w:rsid w:val="00EC168F"/>
    <w:rsid w:val="00EC50E1"/>
    <w:rsid w:val="00EE1EAB"/>
    <w:rsid w:val="00EE359F"/>
    <w:rsid w:val="00EF271E"/>
    <w:rsid w:val="00F01083"/>
    <w:rsid w:val="00F172FC"/>
    <w:rsid w:val="00F21D3B"/>
    <w:rsid w:val="00F338F2"/>
    <w:rsid w:val="00F42252"/>
    <w:rsid w:val="00F50588"/>
    <w:rsid w:val="00F53DF2"/>
    <w:rsid w:val="00F54F6E"/>
    <w:rsid w:val="00F6121D"/>
    <w:rsid w:val="00F67B83"/>
    <w:rsid w:val="00F804DC"/>
    <w:rsid w:val="00F85BE7"/>
    <w:rsid w:val="00FA40D5"/>
    <w:rsid w:val="00FA6365"/>
    <w:rsid w:val="00FB6C3C"/>
    <w:rsid w:val="00FC3439"/>
    <w:rsid w:val="00FD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2">
    <w:name w:val="heading 2"/>
    <w:basedOn w:val="a"/>
    <w:next w:val="a"/>
    <w:link w:val="20"/>
    <w:semiHidden/>
    <w:unhideWhenUsed/>
    <w:qFormat/>
    <w:rsid w:val="00EE1EAB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 w:cs="Arial"/>
      <w:b/>
      <w:bCs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E1EAB"/>
    <w:rPr>
      <w:rFonts w:ascii="Arial" w:eastAsia="Times New Roman" w:hAnsi="Arial" w:cs="Arial"/>
      <w:b/>
      <w:bCs/>
      <w:sz w:val="40"/>
      <w:szCs w:val="24"/>
      <w:lang w:eastAsia="ar-SA"/>
    </w:rPr>
  </w:style>
  <w:style w:type="paragraph" w:styleId="ad">
    <w:name w:val="Body Text"/>
    <w:basedOn w:val="a"/>
    <w:link w:val="ae"/>
    <w:semiHidden/>
    <w:unhideWhenUsed/>
    <w:rsid w:val="00EE1EA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EE1EAB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A95B-34AB-4311-849E-2164390B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105</cp:revision>
  <cp:lastPrinted>2016-03-12T13:16:00Z</cp:lastPrinted>
  <dcterms:created xsi:type="dcterms:W3CDTF">2013-11-10T08:52:00Z</dcterms:created>
  <dcterms:modified xsi:type="dcterms:W3CDTF">2018-01-10T13:46:00Z</dcterms:modified>
</cp:coreProperties>
</file>