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0DB" w:rsidRDefault="00E450DB" w:rsidP="00E45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E450DB" w:rsidRDefault="00110984" w:rsidP="00E450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450DB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10984" w:rsidRPr="002C2269" w:rsidRDefault="00110984" w:rsidP="001109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110984" w:rsidRPr="002C2269" w:rsidRDefault="00110984" w:rsidP="001109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0E524E" w:rsidRDefault="000E524E" w:rsidP="000E52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</w:t>
      </w:r>
      <w:r w:rsidR="001751B4">
        <w:rPr>
          <w:rFonts w:ascii="Times New Roman" w:hAnsi="Times New Roman" w:cs="Times New Roman"/>
          <w:b/>
          <w:sz w:val="32"/>
          <w:szCs w:val="32"/>
        </w:rPr>
        <w:t>1</w:t>
      </w:r>
      <w:r w:rsidR="00BB4BD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F5300C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5300C" w:rsidRPr="00EB6157" w:rsidRDefault="00E57895" w:rsidP="00F530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</w:t>
      </w:r>
      <w:r w:rsidR="00EB6157" w:rsidRPr="00EB6157">
        <w:rPr>
          <w:rFonts w:ascii="Times New Roman" w:hAnsi="Times New Roman" w:cs="Times New Roman"/>
          <w:b/>
          <w:sz w:val="72"/>
          <w:szCs w:val="72"/>
        </w:rPr>
        <w:t>терилизаци</w:t>
      </w:r>
      <w:r w:rsidR="00EB6157">
        <w:rPr>
          <w:rFonts w:ascii="Times New Roman" w:hAnsi="Times New Roman" w:cs="Times New Roman"/>
          <w:b/>
          <w:sz w:val="72"/>
          <w:szCs w:val="72"/>
        </w:rPr>
        <w:t>я</w:t>
      </w:r>
      <w:r w:rsidR="00EB6157" w:rsidRPr="00EB6157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2390B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390B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7978" w:rsidRDefault="00DB7978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B7978" w:rsidRPr="00DB7978" w:rsidRDefault="00DB7978" w:rsidP="00F530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119" w:rsidRDefault="00682119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32E" w:rsidRPr="00EA70F8" w:rsidRDefault="00F5300C" w:rsidP="005973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0F8">
        <w:rPr>
          <w:rFonts w:ascii="Times New Roman" w:hAnsi="Times New Roman" w:cs="Times New Roman"/>
          <w:b/>
          <w:sz w:val="36"/>
          <w:szCs w:val="36"/>
        </w:rPr>
        <w:t>Ростов-на-Дону</w:t>
      </w:r>
      <w:r w:rsidR="0059732E" w:rsidRPr="00EA70F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B6157" w:rsidRDefault="00F5300C" w:rsidP="006821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0F8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EB6157" w:rsidRDefault="00EB6157" w:rsidP="0068211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57895" w:rsidRPr="00E57895" w:rsidRDefault="00E57895" w:rsidP="0068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7895">
        <w:rPr>
          <w:rFonts w:ascii="Times New Roman" w:hAnsi="Times New Roman" w:cs="Times New Roman"/>
          <w:snapToGrid w:val="0"/>
          <w:sz w:val="32"/>
          <w:szCs w:val="32"/>
        </w:rPr>
        <w:t xml:space="preserve">Биозагрязненные инструменты подвергают дезинфекции, предстерилизационной очистке и только после этого </w:t>
      </w:r>
      <w:r w:rsidRPr="00E57895">
        <w:rPr>
          <w:rFonts w:ascii="Times New Roman" w:hAnsi="Times New Roman" w:cs="Times New Roman"/>
          <w:sz w:val="32"/>
          <w:szCs w:val="32"/>
        </w:rPr>
        <w:t>–</w:t>
      </w:r>
      <w:r w:rsidRPr="00E57895">
        <w:rPr>
          <w:rFonts w:ascii="Times New Roman" w:hAnsi="Times New Roman" w:cs="Times New Roman"/>
          <w:snapToGrid w:val="0"/>
          <w:sz w:val="32"/>
          <w:szCs w:val="32"/>
        </w:rPr>
        <w:t xml:space="preserve"> стерилизации.</w:t>
      </w:r>
      <w:r w:rsidRPr="00E57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7895">
        <w:rPr>
          <w:rFonts w:ascii="Times New Roman" w:eastAsia="Times New Roman" w:hAnsi="Times New Roman" w:cs="Times New Roman"/>
          <w:sz w:val="32"/>
          <w:szCs w:val="32"/>
        </w:rPr>
        <w:t>Цель процесса стерилизации</w:t>
      </w:r>
      <w:r w:rsidRPr="00E57895">
        <w:rPr>
          <w:rFonts w:ascii="Times New Roman" w:eastAsia="Times New Roman" w:hAnsi="Times New Roman" w:cs="Times New Roman"/>
          <w:color w:val="FF0000"/>
          <w:sz w:val="32"/>
          <w:szCs w:val="32"/>
        </w:rPr>
        <w:t>:</w:t>
      </w:r>
      <w:r w:rsidRPr="00E57895">
        <w:rPr>
          <w:rFonts w:ascii="Times New Roman" w:eastAsia="Times New Roman" w:hAnsi="Times New Roman" w:cs="Times New Roman"/>
          <w:sz w:val="32"/>
          <w:szCs w:val="32"/>
        </w:rPr>
        <w:t xml:space="preserve"> уничтожить микробиологические контаминанты и, таким образом, преобразовать нестерильные изделия </w:t>
      </w:r>
      <w:proofErr w:type="gramStart"/>
      <w:r w:rsidRPr="00E57895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E57895">
        <w:rPr>
          <w:rFonts w:ascii="Times New Roman" w:eastAsia="Times New Roman" w:hAnsi="Times New Roman" w:cs="Times New Roman"/>
          <w:sz w:val="32"/>
          <w:szCs w:val="32"/>
        </w:rPr>
        <w:t xml:space="preserve"> стерильные</w:t>
      </w:r>
    </w:p>
    <w:p w:rsidR="00E57895" w:rsidRPr="00E57895" w:rsidRDefault="00E57895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7895">
        <w:rPr>
          <w:rFonts w:ascii="Times New Roman" w:hAnsi="Times New Roman" w:cs="Times New Roman"/>
          <w:sz w:val="32"/>
          <w:szCs w:val="32"/>
        </w:rPr>
        <w:t>Стерилизация обеспечивает гибель на медицинских изделиях вегетативных и споровых форм патологических и непатогенных микробов (абсолютно всех микроорганизмов!).</w:t>
      </w:r>
    </w:p>
    <w:p w:rsidR="002D5CFA" w:rsidRDefault="00E57895" w:rsidP="00682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E57895">
        <w:rPr>
          <w:rFonts w:ascii="Times New Roman" w:eastAsia="Times New Roman" w:hAnsi="Times New Roman" w:cs="Times New Roman"/>
          <w:sz w:val="32"/>
          <w:szCs w:val="32"/>
        </w:rPr>
        <w:t>Понятие стерилизации обозначает уничтожение всех способных к размножению микробов. Поэтому все медицинские инструменты и предметы ухода за пациентом, проникающие в стерильные в норме ткани, сосуды, или контактирующие с кровью и инъек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ционными растворами, считают «критическими» </w:t>
      </w:r>
      <w:r w:rsidRPr="00E57895">
        <w:rPr>
          <w:rFonts w:ascii="Times New Roman" w:eastAsia="Times New Roman" w:hAnsi="Times New Roman" w:cs="Times New Roman"/>
          <w:sz w:val="32"/>
          <w:szCs w:val="32"/>
        </w:rPr>
        <w:t>предметами. Критические инструменты представляют высокий риск инфицирования в случае микробной контаминации. Таким образом, предметы медицинского назначения этой категории должны быть подвергнуты стерилизации.</w:t>
      </w:r>
      <w:r w:rsidR="002D5CFA">
        <w:rPr>
          <w:rFonts w:ascii="Times New Roman" w:eastAsia="Times New Roman" w:hAnsi="Times New Roman" w:cs="Times New Roman"/>
          <w:sz w:val="32"/>
          <w:szCs w:val="32"/>
        </w:rPr>
        <w:t xml:space="preserve"> П</w:t>
      </w:r>
      <w:r w:rsidRPr="00E57895">
        <w:rPr>
          <w:rFonts w:ascii="Times New Roman" w:eastAsia="Times New Roman" w:hAnsi="Times New Roman" w:cs="Times New Roman"/>
          <w:sz w:val="32"/>
          <w:szCs w:val="32"/>
        </w:rPr>
        <w:t xml:space="preserve">реимуществом стерилизации, помимо ее действенности, является возможность ее автоматизированного проведения, а также сравнительно непродолжительное время процесса. </w:t>
      </w:r>
    </w:p>
    <w:p w:rsidR="00682119" w:rsidRDefault="002D5CFA" w:rsidP="0068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7895">
        <w:rPr>
          <w:rFonts w:ascii="Times New Roman" w:hAnsi="Times New Roman" w:cs="Times New Roman"/>
          <w:sz w:val="32"/>
          <w:szCs w:val="32"/>
        </w:rPr>
        <w:t xml:space="preserve">Способ стерилизации зависит от стерилизуемого материала. </w:t>
      </w:r>
    </w:p>
    <w:p w:rsidR="00682119" w:rsidRDefault="002D5CFA" w:rsidP="0068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7895">
        <w:rPr>
          <w:rFonts w:ascii="Times New Roman" w:hAnsi="Times New Roman" w:cs="Times New Roman"/>
          <w:sz w:val="32"/>
          <w:szCs w:val="32"/>
        </w:rPr>
        <w:t>Сроки стерильности изделий медицинского назначения зависят от используемого упаковочного материала.</w:t>
      </w:r>
    </w:p>
    <w:p w:rsidR="00682119" w:rsidRDefault="00682119" w:rsidP="00682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F623E" w:rsidRDefault="009F623E" w:rsidP="009F62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12</w:t>
      </w:r>
    </w:p>
    <w:p w:rsidR="00F5300C" w:rsidRPr="001751B4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B4">
        <w:rPr>
          <w:rFonts w:ascii="Times New Roman" w:hAnsi="Times New Roman" w:cs="Times New Roman"/>
          <w:b/>
          <w:sz w:val="28"/>
          <w:szCs w:val="28"/>
        </w:rPr>
        <w:t>ПМ.07. «Выполнение работ по профессии младшая медицинская сестра по уходу за больными»</w:t>
      </w:r>
    </w:p>
    <w:p w:rsidR="00F5300C" w:rsidRPr="001751B4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1B4">
        <w:rPr>
          <w:rFonts w:ascii="Times New Roman" w:hAnsi="Times New Roman" w:cs="Times New Roman"/>
          <w:b/>
          <w:sz w:val="28"/>
          <w:szCs w:val="28"/>
        </w:rPr>
        <w:t>МДК.07.0</w:t>
      </w:r>
      <w:r w:rsidR="001751B4" w:rsidRPr="001751B4">
        <w:rPr>
          <w:rFonts w:ascii="Times New Roman" w:hAnsi="Times New Roman" w:cs="Times New Roman"/>
          <w:b/>
          <w:sz w:val="28"/>
          <w:szCs w:val="28"/>
        </w:rPr>
        <w:t>1</w:t>
      </w:r>
      <w:r w:rsidRPr="001751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751B4"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F5300C" w:rsidRPr="00EB6157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  <w:r w:rsidR="002D5CFA">
        <w:rPr>
          <w:rFonts w:ascii="Times New Roman" w:hAnsi="Times New Roman" w:cs="Times New Roman"/>
          <w:sz w:val="28"/>
          <w:szCs w:val="28"/>
        </w:rPr>
        <w:t>Стерилизация.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передача и усвоение новых знаний.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лекция.</w:t>
      </w:r>
    </w:p>
    <w:p w:rsidR="00F5300C" w:rsidRPr="00EB6157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F5300C" w:rsidRPr="00EB6157" w:rsidRDefault="00F5300C" w:rsidP="0068211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1.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  <w:r w:rsidRPr="00EB6157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Pr="00EB6157" w:rsidRDefault="00F5300C" w:rsidP="00682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2.</w:t>
      </w:r>
      <w:r w:rsidRPr="00EB6157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B6157" w:rsidRDefault="00F5300C" w:rsidP="00682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4.</w:t>
      </w:r>
      <w:r w:rsidRPr="00EB6157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B6157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F5300C" w:rsidRPr="00EB6157" w:rsidRDefault="00F5300C" w:rsidP="00682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 xml:space="preserve">ПК </w:t>
      </w:r>
      <w:r w:rsidRPr="00723860">
        <w:rPr>
          <w:rFonts w:ascii="Times New Roman" w:hAnsi="Times New Roman" w:cs="Times New Roman"/>
          <w:b/>
          <w:sz w:val="28"/>
          <w:szCs w:val="28"/>
        </w:rPr>
        <w:t>7.7.</w:t>
      </w:r>
      <w:r w:rsidRPr="00EB6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157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EB6157" w:rsidRDefault="00F5300C" w:rsidP="006821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EB6157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EB6157" w:rsidRDefault="00F5300C" w:rsidP="00476620">
      <w:pPr>
        <w:pStyle w:val="af0"/>
        <w:tabs>
          <w:tab w:val="left" w:pos="567"/>
        </w:tabs>
        <w:ind w:left="0" w:right="42" w:firstLine="0"/>
        <w:rPr>
          <w:bCs/>
          <w:sz w:val="32"/>
          <w:szCs w:val="32"/>
        </w:rPr>
      </w:pPr>
      <w:r w:rsidRPr="00EB6157">
        <w:rPr>
          <w:b/>
          <w:szCs w:val="28"/>
        </w:rPr>
        <w:br w:type="page"/>
      </w:r>
    </w:p>
    <w:p w:rsidR="00E45A96" w:rsidRPr="00EB6157" w:rsidRDefault="00E45A96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476620" w:rsidRPr="00EB6157" w:rsidRDefault="00476620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F2" w:rsidRPr="00EB6157" w:rsidRDefault="00BB4BD0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EB6157">
        <w:rPr>
          <w:rFonts w:ascii="Times New Roman" w:hAnsi="Times New Roman" w:cs="Times New Roman"/>
          <w:b/>
          <w:sz w:val="28"/>
          <w:szCs w:val="28"/>
        </w:rPr>
        <w:t>:</w:t>
      </w:r>
    </w:p>
    <w:p w:rsidR="00F5300C" w:rsidRDefault="00F53DF2" w:rsidP="00A24313">
      <w:pPr>
        <w:pStyle w:val="a3"/>
        <w:numPr>
          <w:ilvl w:val="0"/>
          <w:numId w:val="2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502018">
        <w:rPr>
          <w:rFonts w:ascii="Times New Roman" w:hAnsi="Times New Roman"/>
          <w:sz w:val="28"/>
          <w:szCs w:val="28"/>
        </w:rPr>
        <w:t>дать понятие</w:t>
      </w:r>
      <w:r w:rsidR="002D5CFA" w:rsidRPr="00502018">
        <w:rPr>
          <w:rFonts w:ascii="Times New Roman" w:hAnsi="Times New Roman"/>
          <w:sz w:val="28"/>
          <w:szCs w:val="28"/>
        </w:rPr>
        <w:t xml:space="preserve"> стерилизации</w:t>
      </w:r>
      <w:r w:rsidR="004B110C" w:rsidRPr="00502018">
        <w:rPr>
          <w:rFonts w:ascii="Times New Roman" w:hAnsi="Times New Roman"/>
          <w:sz w:val="28"/>
          <w:szCs w:val="28"/>
        </w:rPr>
        <w:t xml:space="preserve">;  </w:t>
      </w:r>
    </w:p>
    <w:p w:rsidR="002D5CFA" w:rsidRPr="00682119" w:rsidRDefault="00F53DF2" w:rsidP="00682119">
      <w:pPr>
        <w:pStyle w:val="a3"/>
        <w:numPr>
          <w:ilvl w:val="0"/>
          <w:numId w:val="2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682119">
        <w:rPr>
          <w:rFonts w:ascii="Times New Roman" w:hAnsi="Times New Roman"/>
          <w:sz w:val="28"/>
          <w:szCs w:val="28"/>
        </w:rPr>
        <w:t>изуч</w:t>
      </w:r>
      <w:r w:rsidR="00E45A96" w:rsidRPr="00682119">
        <w:rPr>
          <w:rFonts w:ascii="Times New Roman" w:hAnsi="Times New Roman"/>
          <w:sz w:val="28"/>
          <w:szCs w:val="28"/>
        </w:rPr>
        <w:t>ить</w:t>
      </w:r>
      <w:r w:rsidR="002D5CFA" w:rsidRPr="00682119">
        <w:rPr>
          <w:rFonts w:ascii="Times New Roman" w:hAnsi="Times New Roman"/>
          <w:sz w:val="28"/>
          <w:szCs w:val="28"/>
        </w:rPr>
        <w:t xml:space="preserve"> нормативн</w:t>
      </w:r>
      <w:r w:rsidR="00502018" w:rsidRPr="00682119">
        <w:rPr>
          <w:rFonts w:ascii="Times New Roman" w:hAnsi="Times New Roman"/>
          <w:sz w:val="28"/>
          <w:szCs w:val="28"/>
        </w:rPr>
        <w:t>ую</w:t>
      </w:r>
      <w:r w:rsidR="002D5CFA" w:rsidRPr="00682119">
        <w:rPr>
          <w:rFonts w:ascii="Times New Roman" w:hAnsi="Times New Roman"/>
          <w:sz w:val="28"/>
          <w:szCs w:val="28"/>
        </w:rPr>
        <w:t xml:space="preserve"> документаци</w:t>
      </w:r>
      <w:r w:rsidR="00502018" w:rsidRPr="00682119">
        <w:rPr>
          <w:rFonts w:ascii="Times New Roman" w:hAnsi="Times New Roman"/>
          <w:sz w:val="28"/>
          <w:szCs w:val="28"/>
        </w:rPr>
        <w:t xml:space="preserve">ю по стерилизации;  </w:t>
      </w:r>
    </w:p>
    <w:p w:rsidR="00E45A96" w:rsidRPr="00502018" w:rsidRDefault="00F53DF2" w:rsidP="00290D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02018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502018">
        <w:rPr>
          <w:rFonts w:ascii="Times New Roman" w:hAnsi="Times New Roman"/>
          <w:sz w:val="28"/>
          <w:szCs w:val="28"/>
        </w:rPr>
        <w:t xml:space="preserve"> </w:t>
      </w:r>
      <w:r w:rsidR="00502018">
        <w:rPr>
          <w:rFonts w:ascii="Times New Roman" w:hAnsi="Times New Roman"/>
          <w:sz w:val="28"/>
          <w:szCs w:val="28"/>
        </w:rPr>
        <w:t>о</w:t>
      </w:r>
      <w:r w:rsidR="00502018" w:rsidRPr="00EB6157">
        <w:rPr>
          <w:rFonts w:ascii="Times New Roman" w:hAnsi="Times New Roman"/>
          <w:sz w:val="28"/>
          <w:szCs w:val="28"/>
        </w:rPr>
        <w:t>беспеч</w:t>
      </w:r>
      <w:r w:rsidR="00502018">
        <w:rPr>
          <w:rFonts w:ascii="Times New Roman" w:hAnsi="Times New Roman"/>
          <w:sz w:val="28"/>
          <w:szCs w:val="28"/>
        </w:rPr>
        <w:t xml:space="preserve">ения </w:t>
      </w:r>
      <w:r w:rsidR="00502018" w:rsidRPr="00EB6157">
        <w:rPr>
          <w:rFonts w:ascii="Times New Roman" w:hAnsi="Times New Roman"/>
          <w:sz w:val="28"/>
          <w:szCs w:val="28"/>
        </w:rPr>
        <w:t>инфекционн</w:t>
      </w:r>
      <w:r w:rsidR="00502018">
        <w:rPr>
          <w:rFonts w:ascii="Times New Roman" w:hAnsi="Times New Roman"/>
          <w:sz w:val="28"/>
          <w:szCs w:val="28"/>
        </w:rPr>
        <w:t xml:space="preserve">ой </w:t>
      </w:r>
      <w:r w:rsidR="00502018" w:rsidRPr="00EB6157">
        <w:rPr>
          <w:rFonts w:ascii="Times New Roman" w:hAnsi="Times New Roman"/>
          <w:sz w:val="28"/>
          <w:szCs w:val="28"/>
        </w:rPr>
        <w:t>безопасност</w:t>
      </w:r>
      <w:r w:rsidR="00502018">
        <w:rPr>
          <w:rFonts w:ascii="Times New Roman" w:hAnsi="Times New Roman"/>
          <w:sz w:val="28"/>
          <w:szCs w:val="28"/>
        </w:rPr>
        <w:t xml:space="preserve">и </w:t>
      </w:r>
      <w:r w:rsidR="002D5CFA" w:rsidRPr="00502018">
        <w:rPr>
          <w:rFonts w:ascii="Times New Roman" w:hAnsi="Times New Roman"/>
          <w:sz w:val="28"/>
          <w:szCs w:val="28"/>
        </w:rPr>
        <w:t>качеств</w:t>
      </w:r>
      <w:r w:rsidR="00502018">
        <w:rPr>
          <w:rFonts w:ascii="Times New Roman" w:hAnsi="Times New Roman"/>
          <w:sz w:val="28"/>
          <w:szCs w:val="28"/>
        </w:rPr>
        <w:t>ом</w:t>
      </w:r>
      <w:r w:rsidR="002D5CFA" w:rsidRPr="00502018">
        <w:rPr>
          <w:rFonts w:ascii="Times New Roman" w:hAnsi="Times New Roman"/>
          <w:sz w:val="28"/>
          <w:szCs w:val="28"/>
        </w:rPr>
        <w:t xml:space="preserve"> стерилизации</w:t>
      </w:r>
      <w:r w:rsidR="002D5CFA" w:rsidRPr="00502018">
        <w:rPr>
          <w:rFonts w:ascii="Times New Roman" w:hAnsi="Times New Roman"/>
          <w:iCs/>
          <w:sz w:val="28"/>
          <w:szCs w:val="28"/>
        </w:rPr>
        <w:t xml:space="preserve"> </w:t>
      </w:r>
      <w:r w:rsidR="00502018">
        <w:rPr>
          <w:rFonts w:ascii="Times New Roman" w:hAnsi="Times New Roman"/>
          <w:iCs/>
          <w:sz w:val="28"/>
          <w:szCs w:val="28"/>
        </w:rPr>
        <w:t>изделий медназначения</w:t>
      </w:r>
      <w:r w:rsidR="00E45A96" w:rsidRPr="00502018">
        <w:rPr>
          <w:rFonts w:ascii="Times New Roman" w:hAnsi="Times New Roman"/>
          <w:sz w:val="28"/>
          <w:szCs w:val="28"/>
        </w:rPr>
        <w:t>;</w:t>
      </w:r>
    </w:p>
    <w:p w:rsidR="00B47A40" w:rsidRPr="00502018" w:rsidRDefault="00B47A40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018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50201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502018">
        <w:rPr>
          <w:rFonts w:ascii="Times New Roman" w:hAnsi="Times New Roman"/>
          <w:sz w:val="28"/>
          <w:szCs w:val="28"/>
        </w:rPr>
        <w:t>ПК 7.7, ПК 7.8</w:t>
      </w:r>
      <w:r w:rsidR="00705D12" w:rsidRPr="00502018">
        <w:rPr>
          <w:rFonts w:ascii="Times New Roman" w:hAnsi="Times New Roman"/>
          <w:sz w:val="28"/>
          <w:szCs w:val="28"/>
        </w:rPr>
        <w:t>;</w:t>
      </w:r>
    </w:p>
    <w:p w:rsidR="00705D12" w:rsidRPr="00502018" w:rsidRDefault="00705D1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2018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502018">
        <w:rPr>
          <w:rFonts w:ascii="Times New Roman" w:hAnsi="Times New Roman"/>
          <w:sz w:val="28"/>
          <w:szCs w:val="28"/>
        </w:rPr>
        <w:t xml:space="preserve">умение </w:t>
      </w:r>
      <w:r w:rsidRPr="00502018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290D03" w:rsidRDefault="00290D03" w:rsidP="00290D0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5D12" w:rsidRPr="00EB6157" w:rsidRDefault="00E45A96" w:rsidP="00502018">
      <w:pPr>
        <w:pStyle w:val="af0"/>
        <w:tabs>
          <w:tab w:val="left" w:pos="567"/>
        </w:tabs>
        <w:ind w:left="0" w:right="42" w:firstLine="0"/>
        <w:rPr>
          <w:b/>
          <w:szCs w:val="28"/>
        </w:rPr>
      </w:pPr>
      <w:r w:rsidRPr="00EB6157">
        <w:rPr>
          <w:b/>
          <w:szCs w:val="28"/>
        </w:rPr>
        <w:t>Развивающ</w:t>
      </w:r>
      <w:r w:rsidR="00705D12" w:rsidRPr="00EB6157">
        <w:rPr>
          <w:b/>
          <w:szCs w:val="28"/>
        </w:rPr>
        <w:t>ие:</w:t>
      </w:r>
    </w:p>
    <w:p w:rsidR="00705D12" w:rsidRPr="00EB6157" w:rsidRDefault="00705D12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EB6157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EB6157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EB6157" w:rsidRDefault="00E45A96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682119" w:rsidRDefault="00682119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D12" w:rsidRPr="00EB6157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EB6157">
        <w:rPr>
          <w:rFonts w:ascii="Times New Roman" w:hAnsi="Times New Roman" w:cs="Times New Roman"/>
          <w:b/>
          <w:sz w:val="28"/>
          <w:szCs w:val="28"/>
        </w:rPr>
        <w:t>ые: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EB6157" w:rsidRDefault="00E45A96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EB6157">
        <w:rPr>
          <w:rFonts w:ascii="Times New Roman" w:hAnsi="Times New Roman" w:cs="Times New Roman"/>
          <w:sz w:val="28"/>
          <w:szCs w:val="28"/>
        </w:rPr>
        <w:t>:</w:t>
      </w:r>
    </w:p>
    <w:p w:rsidR="00705D12" w:rsidRPr="00EB6157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ответственность,</w:t>
      </w:r>
      <w:r w:rsidR="00265B0E" w:rsidRPr="00EB6157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EB6157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формировать ОК</w:t>
      </w:r>
      <w:r w:rsidR="00831D69" w:rsidRPr="00EB6157">
        <w:rPr>
          <w:rFonts w:ascii="Times New Roman" w:hAnsi="Times New Roman"/>
          <w:sz w:val="28"/>
          <w:szCs w:val="28"/>
        </w:rPr>
        <w:t xml:space="preserve"> </w:t>
      </w:r>
      <w:r w:rsidR="00232C23">
        <w:rPr>
          <w:rFonts w:ascii="Times New Roman" w:hAnsi="Times New Roman"/>
          <w:sz w:val="28"/>
          <w:szCs w:val="28"/>
        </w:rPr>
        <w:t>1, ОК 2, ОК 4</w:t>
      </w:r>
      <w:r w:rsidRPr="00EB6157">
        <w:rPr>
          <w:rFonts w:ascii="Times New Roman" w:hAnsi="Times New Roman"/>
          <w:sz w:val="28"/>
          <w:szCs w:val="28"/>
        </w:rPr>
        <w:t>.</w:t>
      </w:r>
    </w:p>
    <w:p w:rsidR="0059732E" w:rsidRPr="00EB6157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EB6157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96300D" w:rsidRPr="00EB6157" w:rsidRDefault="0096300D" w:rsidP="009630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51984" w:rsidRPr="00751984" w:rsidRDefault="000F79B3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9B3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39.85pt;margin-top:-.25pt;width:8.5pt;height:142.2pt;z-index:251672576"/>
        </w:pic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751984" w:rsidRPr="00751984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</w:t>
      </w:r>
      <w:r w:rsidR="00751984" w:rsidRPr="00751984">
        <w:rPr>
          <w:rFonts w:ascii="Times New Roman" w:hAnsi="Times New Roman" w:cs="Times New Roman"/>
          <w:b/>
          <w:sz w:val="28"/>
          <w:szCs w:val="28"/>
        </w:rPr>
        <w:tab/>
      </w:r>
      <w:r w:rsidR="00751984" w:rsidRPr="00751984">
        <w:rPr>
          <w:rFonts w:ascii="Times New Roman" w:hAnsi="Times New Roman" w:cs="Times New Roman"/>
          <w:sz w:val="28"/>
          <w:szCs w:val="28"/>
        </w:rPr>
        <w:t>соблюдение</w:t>
      </w:r>
    </w:p>
    <w:p w:rsidR="000E6A7B" w:rsidRPr="00751984" w:rsidRDefault="00751984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984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>(1) ,</w:t>
      </w:r>
      <w:r w:rsidR="000E6A7B" w:rsidRPr="00751984">
        <w:rPr>
          <w:rFonts w:ascii="Times New Roman" w:hAnsi="Times New Roman" w:cs="Times New Roman"/>
          <w:sz w:val="28"/>
          <w:szCs w:val="28"/>
        </w:rPr>
        <w:t xml:space="preserve"> </w:t>
      </w:r>
      <w:r w:rsidR="000E6A7B" w:rsidRPr="00751984">
        <w:rPr>
          <w:rFonts w:ascii="Times New Roman" w:hAnsi="Times New Roman" w:cs="Times New Roman"/>
          <w:sz w:val="28"/>
          <w:szCs w:val="28"/>
        </w:rPr>
        <w:tab/>
      </w:r>
    </w:p>
    <w:p w:rsidR="00751984" w:rsidRPr="00751984" w:rsidRDefault="000E6A7B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984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751984" w:rsidRPr="00751984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</w:t>
      </w:r>
      <w:r w:rsidR="00751984" w:rsidRPr="00751984">
        <w:rPr>
          <w:rFonts w:ascii="Times New Roman" w:hAnsi="Times New Roman" w:cs="Times New Roman"/>
          <w:sz w:val="28"/>
          <w:szCs w:val="28"/>
        </w:rPr>
        <w:t xml:space="preserve"> </w:t>
      </w:r>
      <w:r w:rsidR="00751984" w:rsidRPr="00751984">
        <w:rPr>
          <w:rFonts w:ascii="Times New Roman" w:hAnsi="Times New Roman" w:cs="Times New Roman"/>
          <w:sz w:val="28"/>
          <w:szCs w:val="28"/>
        </w:rPr>
        <w:tab/>
        <w:t>правил</w:t>
      </w:r>
    </w:p>
    <w:p w:rsidR="000E6A7B" w:rsidRPr="00751984" w:rsidRDefault="00751984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984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>(2),</w: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ab/>
      </w:r>
    </w:p>
    <w:p w:rsidR="00751984" w:rsidRPr="00751984" w:rsidRDefault="000E6A7B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984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751984" w:rsidRPr="00751984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</w:t>
      </w:r>
      <w:r w:rsidR="00751984" w:rsidRPr="0075198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751984" w:rsidRPr="00751984">
        <w:rPr>
          <w:rFonts w:ascii="Times New Roman" w:hAnsi="Times New Roman" w:cs="Times New Roman"/>
          <w:sz w:val="28"/>
          <w:szCs w:val="28"/>
        </w:rPr>
        <w:t>инфекционной</w:t>
      </w:r>
      <w:proofErr w:type="gramEnd"/>
    </w:p>
    <w:p w:rsidR="000E6A7B" w:rsidRPr="00751984" w:rsidRDefault="00751984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1984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 xml:space="preserve">(3), </w:t>
      </w:r>
      <w:r w:rsidR="000E6A7B" w:rsidRPr="00751984">
        <w:rPr>
          <w:rFonts w:ascii="Times New Roman" w:hAnsi="Times New Roman" w:cs="Times New Roman"/>
          <w:b/>
          <w:sz w:val="28"/>
          <w:szCs w:val="28"/>
        </w:rPr>
        <w:tab/>
      </w:r>
    </w:p>
    <w:p w:rsidR="000E6A7B" w:rsidRPr="000E6A7B" w:rsidRDefault="000E6A7B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A7B">
        <w:rPr>
          <w:rFonts w:ascii="Times New Roman" w:hAnsi="Times New Roman" w:cs="Times New Roman"/>
          <w:b/>
          <w:sz w:val="28"/>
          <w:szCs w:val="28"/>
        </w:rPr>
        <w:t xml:space="preserve">Дезинфекция (1),  </w:t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b/>
          <w:sz w:val="28"/>
          <w:szCs w:val="28"/>
        </w:rPr>
        <w:tab/>
      </w:r>
      <w:r w:rsidRPr="000E6A7B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0E6A7B" w:rsidRDefault="000E6A7B" w:rsidP="008D4E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6A7B">
        <w:rPr>
          <w:rFonts w:ascii="Times New Roman" w:hAnsi="Times New Roman" w:cs="Times New Roman"/>
          <w:b/>
          <w:sz w:val="28"/>
          <w:szCs w:val="28"/>
        </w:rPr>
        <w:t>Дезинфекция (2)</w:t>
      </w:r>
      <w:r w:rsidR="002D5CFA">
        <w:rPr>
          <w:rFonts w:ascii="Times New Roman" w:hAnsi="Times New Roman" w:cs="Times New Roman"/>
          <w:b/>
          <w:sz w:val="28"/>
          <w:szCs w:val="28"/>
        </w:rPr>
        <w:t>,</w:t>
      </w:r>
    </w:p>
    <w:p w:rsidR="00290D03" w:rsidRPr="00682119" w:rsidRDefault="002D5CFA" w:rsidP="0068211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2119">
        <w:rPr>
          <w:rFonts w:ascii="Times New Roman" w:hAnsi="Times New Roman" w:cs="Times New Roman"/>
          <w:b/>
          <w:sz w:val="28"/>
          <w:szCs w:val="28"/>
        </w:rPr>
        <w:t>Предстерилизационная очистка.</w:t>
      </w:r>
    </w:p>
    <w:p w:rsidR="002D5CFA" w:rsidRPr="002D5CFA" w:rsidRDefault="002D5CFA" w:rsidP="0059732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4B110C" w:rsidRPr="0059732E" w:rsidRDefault="00DF7C14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обеспечение инфекционной безопасности пациента и персонала;</w:t>
      </w:r>
    </w:p>
    <w:p w:rsidR="009F71E3" w:rsidRPr="0059732E" w:rsidRDefault="00DF7C14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9F71E3" w:rsidRPr="0059732E">
        <w:rPr>
          <w:rFonts w:ascii="Times New Roman" w:hAnsi="Times New Roman"/>
          <w:sz w:val="28"/>
          <w:szCs w:val="28"/>
        </w:rPr>
        <w:t>;</w:t>
      </w:r>
    </w:p>
    <w:p w:rsidR="009F71E3" w:rsidRPr="0059732E" w:rsidRDefault="009F71E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47A5" w:rsidRDefault="003247A5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3247A5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EE9" w:rsidRPr="0059732E" w:rsidRDefault="00F601F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F14EE9" w:rsidRPr="0059732E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F14EE9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BB4BD0" w:rsidRPr="00102B59" w:rsidRDefault="00BB4BD0" w:rsidP="00BB4BD0">
      <w:pPr>
        <w:pStyle w:val="a3"/>
        <w:numPr>
          <w:ilvl w:val="0"/>
          <w:numId w:val="6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4BD0">
        <w:rPr>
          <w:rFonts w:ascii="Times New Roman" w:hAnsi="Times New Roman"/>
          <w:sz w:val="28"/>
          <w:szCs w:val="28"/>
        </w:rPr>
        <w:t xml:space="preserve">учебно-программная документация: </w:t>
      </w:r>
      <w:r w:rsidRPr="00102B59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F14EE9" w:rsidRPr="00BB4BD0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4BD0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BB4BD0">
        <w:rPr>
          <w:rFonts w:ascii="Times New Roman" w:hAnsi="Times New Roman"/>
          <w:b/>
          <w:sz w:val="28"/>
          <w:szCs w:val="28"/>
        </w:rPr>
        <w:t xml:space="preserve"> </w:t>
      </w:r>
      <w:r w:rsidRPr="00BB4BD0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A7B" w:rsidRDefault="000E6A7B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BB4BD0" w:rsidRPr="00102B59" w:rsidRDefault="00F14EE9" w:rsidP="00BB4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743">
        <w:rPr>
          <w:rFonts w:ascii="Times New Roman" w:hAnsi="Times New Roman"/>
          <w:sz w:val="28"/>
          <w:szCs w:val="28"/>
        </w:rPr>
        <w:t>1.</w:t>
      </w:r>
      <w:r w:rsidR="00BB4BD0">
        <w:rPr>
          <w:rFonts w:ascii="Times New Roman" w:hAnsi="Times New Roman" w:cs="Times New Roman"/>
          <w:sz w:val="28"/>
          <w:szCs w:val="28"/>
        </w:rPr>
        <w:t xml:space="preserve"> </w:t>
      </w:r>
      <w:r w:rsidR="00BB4BD0" w:rsidRPr="00102B59">
        <w:rPr>
          <w:rFonts w:ascii="Times New Roman" w:hAnsi="Times New Roman" w:cs="Times New Roman"/>
          <w:sz w:val="28"/>
          <w:szCs w:val="28"/>
        </w:rPr>
        <w:t>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="00BB4BD0"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BB4BD0"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="00BB4BD0" w:rsidRPr="002D5CFA">
        <w:rPr>
          <w:rFonts w:ascii="Times New Roman" w:hAnsi="Times New Roman"/>
          <w:i/>
          <w:sz w:val="28"/>
          <w:szCs w:val="28"/>
        </w:rPr>
        <w:t xml:space="preserve"> </w:t>
      </w:r>
      <w:r w:rsidR="00BB4BD0" w:rsidRPr="002D5CFA">
        <w:rPr>
          <w:rFonts w:ascii="Times New Roman" w:hAnsi="Times New Roman"/>
          <w:sz w:val="28"/>
          <w:szCs w:val="28"/>
        </w:rPr>
        <w:t>с. 251- 270.</w:t>
      </w:r>
    </w:p>
    <w:p w:rsidR="00BB4BD0" w:rsidRPr="00102B59" w:rsidRDefault="00BB4BD0" w:rsidP="00BB4BD0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BB4BD0" w:rsidRPr="00BB4BD0" w:rsidRDefault="00BB4BD0" w:rsidP="00BB4BD0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B4BD0">
        <w:rPr>
          <w:rFonts w:ascii="Times New Roman" w:hAnsi="Times New Roman"/>
          <w:sz w:val="28"/>
          <w:szCs w:val="28"/>
        </w:rPr>
        <w:t>Методические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деятельность».</w:t>
      </w:r>
    </w:p>
    <w:p w:rsidR="00BB4BD0" w:rsidRDefault="00BB4BD0" w:rsidP="0059732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B4BD0" w:rsidRDefault="00BB4BD0" w:rsidP="0059732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59732E" w:rsidRDefault="009728D9" w:rsidP="005973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32E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59732E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59732E" w:rsidRDefault="009728D9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59732E" w:rsidRDefault="007E71AC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</w:t>
      </w:r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s</w:t>
      </w:r>
      <w:r w:rsidRPr="0059732E">
        <w:rPr>
          <w:rFonts w:ascii="Times New Roman" w:hAnsi="Times New Roman"/>
          <w:sz w:val="28"/>
          <w:szCs w:val="28"/>
        </w:rPr>
        <w:t>-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59732E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1" w:rsidRPr="00EA70F8" w:rsidRDefault="006C110E" w:rsidP="00534EC1">
      <w:pPr>
        <w:pStyle w:val="af0"/>
        <w:tabs>
          <w:tab w:val="left" w:pos="567"/>
        </w:tabs>
        <w:ind w:left="0" w:right="42" w:firstLine="61"/>
        <w:rPr>
          <w:rFonts w:eastAsia="Calibri"/>
          <w:b/>
          <w:bCs/>
          <w:color w:val="FF0000"/>
          <w:szCs w:val="28"/>
        </w:rPr>
      </w:pPr>
      <w:r>
        <w:rPr>
          <w:b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6C110E" w:rsidTr="00C2307C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4A1DF6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4A1DF6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4A1DF6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504F1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1E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6C110E" w:rsidRDefault="00D3312C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265B0E" w:rsidRPr="006C110E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682119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E022E6" w:rsidTr="00682119">
        <w:trPr>
          <w:trHeight w:val="698"/>
        </w:trPr>
        <w:tc>
          <w:tcPr>
            <w:tcW w:w="426" w:type="dxa"/>
          </w:tcPr>
          <w:p w:rsidR="004F1BCA" w:rsidRPr="00504F1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4F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504F1E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F1E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504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2018" w:rsidRPr="00504F1E" w:rsidRDefault="00A97DE9" w:rsidP="00751984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504F1E">
              <w:rPr>
                <w:bCs/>
                <w:sz w:val="24"/>
                <w:szCs w:val="24"/>
              </w:rPr>
              <w:t>1.</w:t>
            </w:r>
            <w:r w:rsidR="00290D03" w:rsidRPr="00504F1E">
              <w:rPr>
                <w:sz w:val="24"/>
                <w:szCs w:val="24"/>
              </w:rPr>
              <w:t xml:space="preserve"> </w:t>
            </w:r>
            <w:r w:rsidR="00502018" w:rsidRPr="00504F1E">
              <w:rPr>
                <w:sz w:val="24"/>
                <w:szCs w:val="24"/>
              </w:rPr>
              <w:t>Методы и виды стерилизации</w:t>
            </w:r>
            <w:r w:rsidR="00502018" w:rsidRPr="00504F1E">
              <w:rPr>
                <w:snapToGrid w:val="0"/>
                <w:sz w:val="24"/>
                <w:szCs w:val="24"/>
              </w:rPr>
              <w:t xml:space="preserve"> изделий медицинского назначения.</w:t>
            </w:r>
          </w:p>
          <w:p w:rsidR="00502018" w:rsidRPr="00504F1E" w:rsidRDefault="00502018" w:rsidP="00504F1E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504F1E">
              <w:rPr>
                <w:sz w:val="24"/>
                <w:szCs w:val="24"/>
              </w:rPr>
              <w:t>2.</w:t>
            </w:r>
            <w:r w:rsidR="00504F1E">
              <w:rPr>
                <w:sz w:val="24"/>
                <w:szCs w:val="24"/>
              </w:rPr>
              <w:t xml:space="preserve"> </w:t>
            </w:r>
            <w:r w:rsidRPr="00504F1E">
              <w:rPr>
                <w:sz w:val="24"/>
                <w:szCs w:val="24"/>
              </w:rPr>
              <w:t>Средства стерилизации.</w:t>
            </w:r>
          </w:p>
          <w:p w:rsidR="00504F1E" w:rsidRPr="00504F1E" w:rsidRDefault="00504F1E" w:rsidP="00504F1E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504F1E">
              <w:rPr>
                <w:snapToGrid w:val="0"/>
                <w:sz w:val="24"/>
                <w:szCs w:val="24"/>
              </w:rPr>
              <w:t>Физическая</w:t>
            </w:r>
            <w:r w:rsidRPr="00504F1E">
              <w:rPr>
                <w:sz w:val="24"/>
                <w:szCs w:val="24"/>
              </w:rPr>
              <w:t xml:space="preserve"> </w:t>
            </w:r>
            <w:r w:rsidRPr="00504F1E">
              <w:rPr>
                <w:snapToGrid w:val="0"/>
                <w:sz w:val="24"/>
                <w:szCs w:val="24"/>
              </w:rPr>
              <w:t xml:space="preserve">стерилизация: </w:t>
            </w:r>
            <w:r w:rsidRPr="00504F1E">
              <w:rPr>
                <w:sz w:val="24"/>
                <w:szCs w:val="24"/>
              </w:rPr>
              <w:t xml:space="preserve"> воздушная, паровая, </w:t>
            </w:r>
            <w:r w:rsidRPr="00504F1E">
              <w:rPr>
                <w:snapToGrid w:val="0"/>
                <w:sz w:val="24"/>
                <w:szCs w:val="24"/>
              </w:rPr>
              <w:t>гласперленов</w:t>
            </w:r>
            <w:r>
              <w:rPr>
                <w:snapToGrid w:val="0"/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. </w:t>
            </w:r>
            <w:r w:rsidR="00502018" w:rsidRPr="00504F1E">
              <w:rPr>
                <w:sz w:val="24"/>
                <w:szCs w:val="24"/>
              </w:rPr>
              <w:t xml:space="preserve">Контроль режима и качества </w:t>
            </w:r>
            <w:r w:rsidRPr="00504F1E">
              <w:rPr>
                <w:sz w:val="24"/>
                <w:szCs w:val="24"/>
              </w:rPr>
              <w:t>стерилизации.</w:t>
            </w:r>
          </w:p>
          <w:p w:rsidR="00504F1E" w:rsidRDefault="00504F1E" w:rsidP="006821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4F1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Виды стерилизационных коробок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504F1E" w:rsidRPr="00504F1E" w:rsidRDefault="00504F1E" w:rsidP="006821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504F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Материал для упаковки медицинских изделий перед стерилизацией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E022E6" w:rsidRDefault="00504F1E" w:rsidP="0068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F1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04F1E">
              <w:rPr>
                <w:rFonts w:ascii="Times New Roman" w:hAnsi="Times New Roman" w:cs="Times New Roman"/>
                <w:caps/>
                <w:snapToGrid w:val="0"/>
                <w:sz w:val="24"/>
                <w:szCs w:val="24"/>
              </w:rPr>
              <w:t xml:space="preserve"> 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Химическая стерилизация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терилизация растворами химических препаратов</w:t>
            </w:r>
            <w:r w:rsidR="00E022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E022E6" w:rsidRPr="00E0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E6">
              <w:rPr>
                <w:rFonts w:ascii="Times New Roman" w:hAnsi="Times New Roman" w:cs="Times New Roman"/>
                <w:sz w:val="24"/>
                <w:szCs w:val="24"/>
              </w:rPr>
              <w:t>Плазменная с</w:t>
            </w:r>
            <w:r w:rsidR="00E022E6" w:rsidRPr="00E022E6">
              <w:rPr>
                <w:rFonts w:ascii="Times New Roman" w:hAnsi="Times New Roman" w:cs="Times New Roman"/>
                <w:sz w:val="24"/>
                <w:szCs w:val="24"/>
              </w:rPr>
              <w:t>терилизация</w:t>
            </w:r>
            <w:r w:rsidR="00E0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022E6" w:rsidRPr="00E0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4F1E" w:rsidRPr="00504F1E" w:rsidRDefault="00504F1E" w:rsidP="00682119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E022E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7. Промышленные виды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стерилизации</w:t>
            </w:r>
            <w:r w:rsidRPr="00504F1E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– </w:t>
            </w:r>
            <w:r w:rsidRPr="00504F1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газовая и радиационная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  <w:p w:rsidR="00555E83" w:rsidRPr="00504F1E" w:rsidRDefault="00E022E6" w:rsidP="00682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8. </w:t>
            </w:r>
            <w:r w:rsidR="00504F1E" w:rsidRPr="00504F1E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документация.</w:t>
            </w:r>
          </w:p>
        </w:tc>
        <w:tc>
          <w:tcPr>
            <w:tcW w:w="1418" w:type="dxa"/>
          </w:tcPr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C110E" w:rsidRPr="00E20FF3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E20FF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E20FF3" w:rsidRDefault="004F1BCA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E20FF3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E20FF3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E20FF3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  <w:p w:rsidR="00507667" w:rsidRPr="00E20FF3" w:rsidRDefault="00507667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E20FF3" w:rsidRDefault="00507667" w:rsidP="00590743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E20FF3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E022E6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2E6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E022E6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E022E6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F3" w:rsidRPr="00E022E6" w:rsidRDefault="00E20FF3" w:rsidP="00E02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4A1DF6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E20FF3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F1BCA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462991" w:rsidRPr="006C110E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  <w:p w:rsidR="008C2813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C2307C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E20FF3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590743" w:rsidRPr="00E022E6" w:rsidRDefault="00C2681F" w:rsidP="006C1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2E6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B2F42" w:rsidRPr="00E0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E6" w:rsidRPr="00E022E6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безопасной среды для пациента и персонала</w:t>
            </w:r>
            <w:r w:rsidR="0045669A" w:rsidRPr="00E0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81F" w:rsidRPr="00E022E6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A40574"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E022E6" w:rsidRPr="00E022E6" w:rsidRDefault="00C2681F" w:rsidP="00232C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6" w:hanging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E022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CB6105"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669A" w:rsidRPr="00E0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E6" w:rsidRPr="00E022E6">
              <w:rPr>
                <w:rFonts w:ascii="Times New Roman" w:hAnsi="Times New Roman" w:cs="Times New Roman"/>
                <w:sz w:val="24"/>
                <w:szCs w:val="24"/>
              </w:rPr>
              <w:t>378-387;</w:t>
            </w:r>
          </w:p>
          <w:p w:rsidR="00BB004C" w:rsidRPr="00B628EE" w:rsidRDefault="00C2681F" w:rsidP="00232C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26" w:hanging="226"/>
              <w:rPr>
                <w:rFonts w:ascii="Times New Roman" w:hAnsi="Times New Roman"/>
                <w:sz w:val="24"/>
                <w:szCs w:val="24"/>
              </w:rPr>
            </w:pPr>
            <w:r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контрольные</w:t>
            </w:r>
            <w:r w:rsidR="00A40574" w:rsidRPr="00E022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стр.</w:t>
            </w:r>
            <w:r w:rsidR="00A40574" w:rsidRPr="00E02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2E6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A40574" w:rsidRPr="00E02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8EE" w:rsidRPr="00E20FF3" w:rsidRDefault="00B628EE" w:rsidP="001A7A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8EE">
              <w:rPr>
                <w:rFonts w:ascii="Times New Roman" w:hAnsi="Times New Roman" w:cs="Times New Roman"/>
                <w:sz w:val="24"/>
                <w:szCs w:val="24"/>
              </w:rPr>
              <w:t>2. Подготовка презентаций по материалам дополнительной литературы и Интернет-ресурсов: «Эргономические средства в работе медсестры», «Факторы агрессии больничной среды».</w:t>
            </w:r>
          </w:p>
        </w:tc>
        <w:tc>
          <w:tcPr>
            <w:tcW w:w="1418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2620" w:type="dxa"/>
          </w:tcPr>
          <w:p w:rsidR="00C2681F" w:rsidRPr="006C110E" w:rsidRDefault="00A62411" w:rsidP="00504228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поиску научной информации для расширения профессионального кругозора</w:t>
            </w:r>
            <w:r w:rsidR="00504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A62411" w:rsidRDefault="00A62411" w:rsidP="00A62411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Оценка возможностей студентов работать с дополнительными информационными источниками,</w:t>
            </w:r>
          </w:p>
          <w:p w:rsidR="00A62411" w:rsidRDefault="00A62411" w:rsidP="00A62411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в т.ч. </w:t>
            </w:r>
          </w:p>
          <w:p w:rsidR="00C2681F" w:rsidRPr="006C110E" w:rsidRDefault="00A62411" w:rsidP="00A62411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интернет-ресурсами.</w:t>
            </w:r>
          </w:p>
        </w:tc>
      </w:tr>
    </w:tbl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CB6105" w:rsidRDefault="00CB6105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E022E6" w:rsidRDefault="00F81D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62E63" w:rsidRPr="00682119" w:rsidRDefault="00682119" w:rsidP="0068211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2119">
        <w:rPr>
          <w:rFonts w:ascii="Times New Roman" w:hAnsi="Times New Roman" w:cs="Times New Roman"/>
          <w:b/>
          <w:sz w:val="32"/>
          <w:szCs w:val="32"/>
        </w:rPr>
        <w:lastRenderedPageBreak/>
        <w:t>ГЛОССАРИЙ ТЕРМИНОВ</w:t>
      </w:r>
    </w:p>
    <w:p w:rsidR="00962E63" w:rsidRDefault="00962E63" w:rsidP="00682119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32"/>
          <w:szCs w:val="32"/>
        </w:rPr>
      </w:pPr>
    </w:p>
    <w:p w:rsidR="00E022E6" w:rsidRPr="00962E63" w:rsidRDefault="00E022E6" w:rsidP="00682119">
      <w:pPr>
        <w:spacing w:after="0" w:line="360" w:lineRule="auto"/>
        <w:ind w:firstLine="709"/>
        <w:rPr>
          <w:rFonts w:ascii="Times New Roman" w:hAnsi="Times New Roman" w:cs="Times New Roman"/>
          <w:b/>
          <w:caps/>
          <w:sz w:val="32"/>
          <w:szCs w:val="32"/>
        </w:rPr>
      </w:pPr>
      <w:r w:rsidRPr="00962E63">
        <w:rPr>
          <w:rFonts w:ascii="Times New Roman" w:hAnsi="Times New Roman" w:cs="Times New Roman"/>
          <w:b/>
          <w:caps/>
          <w:sz w:val="32"/>
          <w:szCs w:val="32"/>
        </w:rPr>
        <w:t>Р</w:t>
      </w:r>
      <w:r w:rsidRPr="00962E63">
        <w:rPr>
          <w:rFonts w:ascii="Times New Roman" w:hAnsi="Times New Roman" w:cs="Times New Roman"/>
          <w:b/>
          <w:sz w:val="32"/>
          <w:szCs w:val="32"/>
        </w:rPr>
        <w:t>еинфекция</w:t>
      </w:r>
      <w:r w:rsidRPr="00962E6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 </w:t>
      </w:r>
      <w:r w:rsidR="00962E63" w:rsidRPr="00962E63">
        <w:rPr>
          <w:rFonts w:ascii="Times New Roman" w:hAnsi="Times New Roman" w:cs="Times New Roman"/>
          <w:sz w:val="32"/>
          <w:szCs w:val="32"/>
        </w:rPr>
        <w:t xml:space="preserve">– </w:t>
      </w:r>
      <w:r w:rsidRPr="00962E63">
        <w:rPr>
          <w:rFonts w:ascii="Times New Roman" w:hAnsi="Times New Roman" w:cs="Times New Roman"/>
          <w:snapToGrid w:val="0"/>
          <w:sz w:val="32"/>
          <w:szCs w:val="32"/>
        </w:rPr>
        <w:t>повторное инфицирование.</w:t>
      </w:r>
    </w:p>
    <w:p w:rsidR="00E022E6" w:rsidRPr="00962E63" w:rsidRDefault="00E022E6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2E63">
        <w:rPr>
          <w:rFonts w:ascii="Times New Roman" w:hAnsi="Times New Roman" w:cs="Times New Roman"/>
          <w:b/>
          <w:sz w:val="32"/>
          <w:szCs w:val="32"/>
        </w:rPr>
        <w:t>Споры</w:t>
      </w:r>
      <w:r w:rsidRPr="00962E63">
        <w:rPr>
          <w:rFonts w:ascii="Times New Roman" w:hAnsi="Times New Roman" w:cs="Times New Roman"/>
          <w:sz w:val="32"/>
          <w:szCs w:val="32"/>
        </w:rPr>
        <w:t xml:space="preserve"> – форма размножения некоторых низших организмов, например грибов; форму спор принимают некоторые бактерии, резистентные к высыханию, к высоким температурам и химическим веществам.</w:t>
      </w:r>
    </w:p>
    <w:p w:rsidR="00962E63" w:rsidRPr="00962E63" w:rsidRDefault="00962E63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2E63">
        <w:rPr>
          <w:rFonts w:ascii="Times New Roman" w:hAnsi="Times New Roman" w:cs="Times New Roman"/>
          <w:b/>
          <w:snapToGrid w:val="0"/>
          <w:sz w:val="32"/>
          <w:szCs w:val="32"/>
        </w:rPr>
        <w:t xml:space="preserve">Стерилизация </w:t>
      </w:r>
      <w:r w:rsidRPr="00962E63">
        <w:rPr>
          <w:rFonts w:ascii="Times New Roman" w:hAnsi="Times New Roman" w:cs="Times New Roman"/>
          <w:sz w:val="32"/>
          <w:szCs w:val="32"/>
        </w:rPr>
        <w:t xml:space="preserve">– </w:t>
      </w:r>
      <w:r w:rsidRPr="00962E63">
        <w:rPr>
          <w:rFonts w:ascii="Times New Roman" w:hAnsi="Times New Roman" w:cs="Times New Roman"/>
          <w:snapToGrid w:val="0"/>
          <w:sz w:val="32"/>
          <w:szCs w:val="32"/>
        </w:rPr>
        <w:t>обеспложивание</w:t>
      </w:r>
    </w:p>
    <w:p w:rsidR="00E022E6" w:rsidRPr="00962E63" w:rsidRDefault="00E022E6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62E63">
        <w:rPr>
          <w:rFonts w:ascii="Times New Roman" w:hAnsi="Times New Roman" w:cs="Times New Roman"/>
          <w:b/>
          <w:sz w:val="32"/>
          <w:szCs w:val="32"/>
        </w:rPr>
        <w:t>Стерильное поле</w:t>
      </w:r>
      <w:r w:rsidRPr="00962E63">
        <w:rPr>
          <w:rFonts w:ascii="Times New Roman" w:hAnsi="Times New Roman" w:cs="Times New Roman"/>
          <w:sz w:val="32"/>
          <w:szCs w:val="32"/>
        </w:rPr>
        <w:t xml:space="preserve"> – рабочее пространство, свободное от микроорганизмов, на котором находятся только стерильные предметы.</w:t>
      </w:r>
    </w:p>
    <w:p w:rsidR="00E022E6" w:rsidRDefault="00E022E6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962E63">
        <w:rPr>
          <w:rFonts w:ascii="Times New Roman" w:hAnsi="Times New Roman" w:cs="Times New Roman"/>
          <w:b/>
          <w:snapToGrid w:val="0"/>
          <w:sz w:val="32"/>
          <w:szCs w:val="32"/>
        </w:rPr>
        <w:t>Стерилянты</w:t>
      </w:r>
      <w:r w:rsidRPr="00962E63">
        <w:rPr>
          <w:rFonts w:ascii="Times New Roman" w:hAnsi="Times New Roman" w:cs="Times New Roman"/>
          <w:sz w:val="32"/>
          <w:szCs w:val="32"/>
        </w:rPr>
        <w:t xml:space="preserve"> –</w:t>
      </w:r>
      <w:r w:rsidRPr="00962E63">
        <w:rPr>
          <w:rFonts w:ascii="Times New Roman" w:hAnsi="Times New Roman" w:cs="Times New Roman"/>
          <w:snapToGrid w:val="0"/>
          <w:sz w:val="32"/>
          <w:szCs w:val="32"/>
        </w:rPr>
        <w:t xml:space="preserve"> химические вещества различного происхождения и состава, вызывающие гибель всех микроорганизмов, в том числе бактериальных спор.</w:t>
      </w:r>
    </w:p>
    <w:p w:rsidR="00682119" w:rsidRPr="00962E63" w:rsidRDefault="00682119" w:rsidP="00682119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</w:p>
    <w:p w:rsidR="00E022E6" w:rsidRDefault="00E022E6">
      <w:pPr>
        <w:rPr>
          <w:rFonts w:ascii="Times New Roman" w:hAnsi="Times New Roman" w:cs="Times New Roman"/>
          <w:b/>
          <w:sz w:val="32"/>
          <w:szCs w:val="32"/>
        </w:rPr>
      </w:pPr>
    </w:p>
    <w:p w:rsidR="00E022E6" w:rsidRDefault="00E022E6">
      <w:pPr>
        <w:rPr>
          <w:rFonts w:ascii="Times New Roman" w:hAnsi="Times New Roman" w:cs="Times New Roman"/>
          <w:b/>
          <w:sz w:val="32"/>
          <w:szCs w:val="32"/>
        </w:rPr>
        <w:sectPr w:rsidR="00E022E6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61F80" w:rsidRPr="00B92D32" w:rsidRDefault="00470FA2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9B5C85" w:rsidRPr="009B5C85" w:rsidRDefault="00962E63" w:rsidP="009B5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9B5C85" w:rsidRPr="009B5C85">
        <w:rPr>
          <w:rFonts w:ascii="Times New Roman" w:hAnsi="Times New Roman" w:cs="Times New Roman"/>
          <w:b/>
          <w:sz w:val="32"/>
          <w:szCs w:val="32"/>
        </w:rPr>
        <w:t xml:space="preserve">терилизация </w:t>
      </w:r>
    </w:p>
    <w:p w:rsidR="00962E63" w:rsidRPr="00962E63" w:rsidRDefault="007150F4" w:rsidP="00F81DBD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  <w:r w:rsidRPr="00962E63">
        <w:rPr>
          <w:b/>
          <w:szCs w:val="28"/>
        </w:rPr>
        <w:t>ВОПРОСЫ</w:t>
      </w:r>
    </w:p>
    <w:p w:rsidR="00962E63" w:rsidRPr="00962E63" w:rsidRDefault="00E20FF3" w:rsidP="0011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E63">
        <w:rPr>
          <w:rFonts w:ascii="Times New Roman" w:hAnsi="Times New Roman" w:cs="Times New Roman"/>
          <w:bCs/>
          <w:sz w:val="28"/>
          <w:szCs w:val="28"/>
        </w:rPr>
        <w:t>1.</w:t>
      </w:r>
      <w:r w:rsidR="00962E63" w:rsidRPr="00962E63">
        <w:rPr>
          <w:rFonts w:ascii="Times New Roman" w:hAnsi="Times New Roman" w:cs="Times New Roman"/>
          <w:sz w:val="28"/>
          <w:szCs w:val="28"/>
        </w:rPr>
        <w:t xml:space="preserve"> </w:t>
      </w:r>
      <w:r w:rsidR="00962E63">
        <w:rPr>
          <w:rFonts w:ascii="Times New Roman" w:hAnsi="Times New Roman" w:cs="Times New Roman"/>
          <w:sz w:val="28"/>
          <w:szCs w:val="28"/>
        </w:rPr>
        <w:t>М</w:t>
      </w:r>
      <w:r w:rsidR="00962E63" w:rsidRPr="00962E63">
        <w:rPr>
          <w:rFonts w:ascii="Times New Roman" w:hAnsi="Times New Roman" w:cs="Times New Roman"/>
          <w:sz w:val="28"/>
          <w:szCs w:val="28"/>
        </w:rPr>
        <w:t>етоды,</w:t>
      </w:r>
      <w:r w:rsidR="00962E63">
        <w:rPr>
          <w:rFonts w:ascii="Times New Roman" w:hAnsi="Times New Roman" w:cs="Times New Roman"/>
          <w:sz w:val="28"/>
          <w:szCs w:val="28"/>
        </w:rPr>
        <w:t xml:space="preserve"> средства и режимы стерилизации.</w:t>
      </w:r>
    </w:p>
    <w:p w:rsidR="00962E63" w:rsidRPr="00962E63" w:rsidRDefault="00E20FF3" w:rsidP="00110F53">
      <w:pPr>
        <w:spacing w:after="0" w:line="240" w:lineRule="auto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962E63">
        <w:rPr>
          <w:rFonts w:ascii="Times New Roman" w:hAnsi="Times New Roman" w:cs="Times New Roman"/>
          <w:sz w:val="28"/>
          <w:szCs w:val="28"/>
        </w:rPr>
        <w:t xml:space="preserve">2. </w:t>
      </w:r>
      <w:r w:rsidR="00962E63">
        <w:rPr>
          <w:rFonts w:ascii="Times New Roman" w:hAnsi="Times New Roman" w:cs="Times New Roman"/>
          <w:sz w:val="28"/>
          <w:szCs w:val="28"/>
        </w:rPr>
        <w:t>В</w:t>
      </w:r>
      <w:r w:rsidR="00962E63" w:rsidRPr="00962E63">
        <w:rPr>
          <w:rFonts w:ascii="Times New Roman" w:hAnsi="Times New Roman" w:cs="Times New Roman"/>
          <w:sz w:val="28"/>
          <w:szCs w:val="28"/>
        </w:rPr>
        <w:t>иды контроля режима и качества стерилизации</w:t>
      </w:r>
      <w:r w:rsidR="00962E63">
        <w:rPr>
          <w:rFonts w:ascii="Times New Roman" w:hAnsi="Times New Roman" w:cs="Times New Roman"/>
          <w:sz w:val="28"/>
          <w:szCs w:val="28"/>
        </w:rPr>
        <w:t>.</w:t>
      </w:r>
    </w:p>
    <w:p w:rsidR="00962E63" w:rsidRPr="00962E63" w:rsidRDefault="00E20FF3" w:rsidP="00110F53">
      <w:pPr>
        <w:spacing w:after="0" w:line="240" w:lineRule="auto"/>
        <w:rPr>
          <w:rFonts w:ascii="Times New Roman" w:hAnsi="Times New Roman" w:cs="Times New Roman"/>
          <w:i/>
          <w:snapToGrid w:val="0"/>
          <w:sz w:val="28"/>
          <w:szCs w:val="28"/>
        </w:rPr>
      </w:pPr>
      <w:r w:rsidRPr="00962E63">
        <w:rPr>
          <w:rFonts w:ascii="Times New Roman" w:hAnsi="Times New Roman" w:cs="Times New Roman"/>
          <w:sz w:val="28"/>
          <w:szCs w:val="28"/>
        </w:rPr>
        <w:t>3.</w:t>
      </w:r>
      <w:r w:rsidR="00752CF8" w:rsidRPr="00962E63">
        <w:rPr>
          <w:rFonts w:ascii="Times New Roman" w:hAnsi="Times New Roman" w:cs="Times New Roman"/>
          <w:sz w:val="28"/>
          <w:szCs w:val="28"/>
        </w:rPr>
        <w:t xml:space="preserve"> </w:t>
      </w:r>
      <w:r w:rsidR="00962E63" w:rsidRPr="00962E63">
        <w:rPr>
          <w:rFonts w:ascii="Times New Roman" w:hAnsi="Times New Roman" w:cs="Times New Roman"/>
          <w:sz w:val="28"/>
          <w:szCs w:val="28"/>
        </w:rPr>
        <w:t>Нормативная документация.</w:t>
      </w:r>
    </w:p>
    <w:p w:rsidR="000E6A7B" w:rsidRPr="00962E63" w:rsidRDefault="000E6A7B" w:rsidP="00F81D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F80" w:rsidRDefault="00A61F80" w:rsidP="009B5C8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2E63">
        <w:rPr>
          <w:rFonts w:ascii="Times New Roman" w:hAnsi="Times New Roman" w:cs="Times New Roman"/>
          <w:b/>
          <w:i/>
          <w:sz w:val="28"/>
          <w:szCs w:val="28"/>
        </w:rPr>
        <w:t>БЛО</w:t>
      </w:r>
      <w:r w:rsidRPr="008F47D9">
        <w:rPr>
          <w:rFonts w:ascii="Times New Roman" w:hAnsi="Times New Roman" w:cs="Times New Roman"/>
          <w:b/>
          <w:i/>
          <w:sz w:val="24"/>
          <w:szCs w:val="24"/>
        </w:rPr>
        <w:t>К ИНФОРМАЦИИ</w:t>
      </w:r>
    </w:p>
    <w:p w:rsidR="009B5C85" w:rsidRPr="00947216" w:rsidRDefault="009B5C85" w:rsidP="009B5C8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62E63" w:rsidRPr="00682119" w:rsidRDefault="00962E63" w:rsidP="00682119">
      <w:pPr>
        <w:pStyle w:val="2"/>
        <w:spacing w:before="0" w:after="0"/>
        <w:ind w:firstLine="709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0" w:name="_Toc30218536"/>
      <w:bookmarkStart w:id="1" w:name="_Toc31786011"/>
      <w:r w:rsidRPr="00682119">
        <w:rPr>
          <w:rFonts w:ascii="Times New Roman" w:hAnsi="Times New Roman" w:cs="Times New Roman"/>
          <w:i w:val="0"/>
          <w:sz w:val="24"/>
          <w:szCs w:val="24"/>
        </w:rPr>
        <w:t>Виды и методы стерилизации</w:t>
      </w:r>
      <w:bookmarkEnd w:id="0"/>
      <w:bookmarkEnd w:id="1"/>
    </w:p>
    <w:p w:rsidR="00962E63" w:rsidRPr="00682119" w:rsidRDefault="00962E63" w:rsidP="0068211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snapToGrid w:val="0"/>
          <w:sz w:val="24"/>
          <w:szCs w:val="24"/>
        </w:rPr>
        <w:t>Изделия медицинского назначения после этапа предстерилизационной очистки подвергаю стерилизации в лечебном отделении или ЦСО.</w:t>
      </w:r>
    </w:p>
    <w:p w:rsidR="00962E63" w:rsidRPr="00682119" w:rsidRDefault="00962E63" w:rsidP="0068211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b/>
          <w:snapToGrid w:val="0"/>
          <w:sz w:val="24"/>
          <w:szCs w:val="24"/>
        </w:rPr>
        <w:t>Стерилизация (</w:t>
      </w:r>
      <w:proofErr w:type="spellStart"/>
      <w:r w:rsidRPr="00682119">
        <w:rPr>
          <w:rFonts w:ascii="Times New Roman" w:hAnsi="Times New Roman" w:cs="Times New Roman"/>
          <w:snapToGrid w:val="0"/>
          <w:sz w:val="24"/>
          <w:szCs w:val="24"/>
          <w:lang w:val="en-US"/>
        </w:rPr>
        <w:t>sterilis</w:t>
      </w:r>
      <w:proofErr w:type="spellEnd"/>
      <w:r w:rsidRPr="00682119">
        <w:rPr>
          <w:rFonts w:ascii="Times New Roman" w:hAnsi="Times New Roman" w:cs="Times New Roman"/>
          <w:snapToGrid w:val="0"/>
          <w:sz w:val="24"/>
          <w:szCs w:val="24"/>
        </w:rPr>
        <w:t xml:space="preserve"> – лат</w:t>
      </w:r>
      <w:proofErr w:type="gramStart"/>
      <w:r w:rsidRPr="00682119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  <w:r w:rsidRPr="0068211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gramStart"/>
      <w:r w:rsidRPr="00682119">
        <w:rPr>
          <w:rFonts w:ascii="Times New Roman" w:hAnsi="Times New Roman" w:cs="Times New Roman"/>
          <w:snapToGrid w:val="0"/>
          <w:sz w:val="24"/>
          <w:szCs w:val="24"/>
        </w:rPr>
        <w:t>о</w:t>
      </w:r>
      <w:proofErr w:type="gramEnd"/>
      <w:r w:rsidRPr="00682119">
        <w:rPr>
          <w:rFonts w:ascii="Times New Roman" w:hAnsi="Times New Roman" w:cs="Times New Roman"/>
          <w:snapToGrid w:val="0"/>
          <w:sz w:val="24"/>
          <w:szCs w:val="24"/>
        </w:rPr>
        <w:t>беспложивание) обеспечивает гибель на стерилизуемых изделиях вегетативных и споровых форм патогенных и непатогенных организмов.</w:t>
      </w:r>
    </w:p>
    <w:p w:rsidR="00962E63" w:rsidRPr="00682119" w:rsidRDefault="00962E63" w:rsidP="00682119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snapToGrid w:val="0"/>
          <w:sz w:val="24"/>
          <w:szCs w:val="24"/>
        </w:rPr>
        <w:t>Стерилизации должны подвергать все изделия, соприкасающиеся с раневой поверхностью, контактирующие с кровью или инъекционными препаратами, а также медицинские инструменты, которые в процессе эксплуатации соприкасаются со слизистой оболочкой и могут вызвать ее повреждение.</w:t>
      </w:r>
    </w:p>
    <w:p w:rsidR="00962E63" w:rsidRPr="00682119" w:rsidRDefault="00962E63" w:rsidP="00682119">
      <w:pPr>
        <w:spacing w:after="0" w:line="240" w:lineRule="auto"/>
        <w:ind w:firstLine="709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b/>
          <w:snapToGrid w:val="0"/>
          <w:sz w:val="24"/>
          <w:szCs w:val="24"/>
        </w:rPr>
        <w:t>Методы и виды стерилизации.</w:t>
      </w:r>
    </w:p>
    <w:p w:rsidR="00962E63" w:rsidRPr="00682119" w:rsidRDefault="00962E63" w:rsidP="0068211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i/>
          <w:snapToGrid w:val="0"/>
          <w:sz w:val="24"/>
          <w:szCs w:val="24"/>
        </w:rPr>
        <w:t>Физический метод</w:t>
      </w:r>
      <w:r w:rsidRPr="00682119">
        <w:rPr>
          <w:rFonts w:ascii="Times New Roman" w:hAnsi="Times New Roman" w:cs="Times New Roman"/>
          <w:snapToGrid w:val="0"/>
          <w:sz w:val="24"/>
          <w:szCs w:val="24"/>
        </w:rPr>
        <w:t xml:space="preserve"> (паровой, воздушный, гласперленовый,</w:t>
      </w:r>
      <w:r w:rsidRPr="0068211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682119">
        <w:rPr>
          <w:rFonts w:ascii="Times New Roman" w:hAnsi="Times New Roman" w:cs="Times New Roman"/>
          <w:snapToGrid w:val="0"/>
          <w:sz w:val="24"/>
          <w:szCs w:val="24"/>
        </w:rPr>
        <w:t>радиационный).</w:t>
      </w:r>
    </w:p>
    <w:p w:rsidR="00962E63" w:rsidRPr="00682119" w:rsidRDefault="00962E63" w:rsidP="00682119">
      <w:pPr>
        <w:numPr>
          <w:ilvl w:val="0"/>
          <w:numId w:val="11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82119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Химический метод </w:t>
      </w:r>
      <w:r w:rsidRPr="00682119">
        <w:rPr>
          <w:rFonts w:ascii="Times New Roman" w:hAnsi="Times New Roman" w:cs="Times New Roman"/>
          <w:snapToGrid w:val="0"/>
          <w:sz w:val="24"/>
          <w:szCs w:val="24"/>
        </w:rPr>
        <w:t>(газовый, растворы стерилянтов).</w:t>
      </w:r>
    </w:p>
    <w:p w:rsidR="00110F53" w:rsidRDefault="00110F53" w:rsidP="00947216">
      <w:pPr>
        <w:spacing w:after="0"/>
        <w:jc w:val="center"/>
        <w:rPr>
          <w:rFonts w:ascii="Times New Roman" w:hAnsi="Times New Roman" w:cs="Times New Roman"/>
          <w:b/>
          <w:snapToGrid w:val="0"/>
          <w:sz w:val="16"/>
          <w:szCs w:val="16"/>
        </w:rPr>
      </w:pPr>
    </w:p>
    <w:p w:rsidR="00856CBF" w:rsidRPr="00856CBF" w:rsidRDefault="00856CBF" w:rsidP="00856CBF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856CBF">
        <w:rPr>
          <w:rFonts w:ascii="Times New Roman" w:hAnsi="Times New Roman" w:cs="Times New Roman"/>
          <w:b/>
          <w:snapToGrid w:val="0"/>
        </w:rPr>
        <w:t>СТЕРИЛИЗАЦИЯ ИЗДЕЛИЙ МЕДИЦИНСКОГО НАЗНАЧЕНИЯ</w:t>
      </w:r>
    </w:p>
    <w:tbl>
      <w:tblPr>
        <w:tblW w:w="9758" w:type="dxa"/>
        <w:tblLook w:val="04A0"/>
      </w:tblPr>
      <w:tblGrid>
        <w:gridCol w:w="401"/>
        <w:gridCol w:w="735"/>
        <w:gridCol w:w="390"/>
        <w:gridCol w:w="1163"/>
        <w:gridCol w:w="1164"/>
        <w:gridCol w:w="236"/>
        <w:gridCol w:w="191"/>
        <w:gridCol w:w="45"/>
        <w:gridCol w:w="2304"/>
        <w:gridCol w:w="193"/>
        <w:gridCol w:w="273"/>
        <w:gridCol w:w="228"/>
        <w:gridCol w:w="45"/>
        <w:gridCol w:w="2345"/>
        <w:gridCol w:w="45"/>
      </w:tblGrid>
      <w:tr w:rsidR="00856CBF" w:rsidRPr="00856CBF" w:rsidTr="00856CBF">
        <w:trPr>
          <w:trHeight w:val="297"/>
        </w:trPr>
        <w:tc>
          <w:tcPr>
            <w:tcW w:w="4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34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856CBF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Методы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856CBF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Виды</w:t>
            </w:r>
          </w:p>
        </w:tc>
        <w:tc>
          <w:tcPr>
            <w:tcW w:w="466" w:type="dxa"/>
            <w:gridSpan w:val="2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856CBF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Контроль</w:t>
            </w:r>
          </w:p>
        </w:tc>
      </w:tr>
      <w:tr w:rsidR="00856CBF" w:rsidRPr="00856CBF" w:rsidTr="00856CBF">
        <w:trPr>
          <w:trHeight w:val="90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34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0"/>
                <w:szCs w:val="10"/>
              </w:rPr>
            </w:pPr>
          </w:p>
        </w:tc>
        <w:tc>
          <w:tcPr>
            <w:tcW w:w="23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</w:tr>
      <w:tr w:rsidR="00856CBF" w:rsidRPr="00856CBF" w:rsidTr="00856CBF">
        <w:trPr>
          <w:gridAfter w:val="1"/>
          <w:wAfter w:w="45" w:type="dxa"/>
          <w:trHeight w:val="90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287"/>
        </w:trPr>
        <w:tc>
          <w:tcPr>
            <w:tcW w:w="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6CBF" w:rsidRPr="00856CBF" w:rsidRDefault="00856CBF" w:rsidP="00383AA4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856CBF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Физический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термический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паровой</w:t>
            </w:r>
          </w:p>
        </w:tc>
        <w:tc>
          <w:tcPr>
            <w:tcW w:w="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Биологический</w:t>
            </w:r>
          </w:p>
        </w:tc>
      </w:tr>
      <w:tr w:rsidR="00856CBF" w:rsidRPr="00856CBF" w:rsidTr="00856CBF">
        <w:trPr>
          <w:gridAfter w:val="1"/>
          <w:wAfter w:w="45" w:type="dxa"/>
          <w:trHeight w:val="16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6CBF" w:rsidRPr="00856CBF" w:rsidRDefault="00856CBF" w:rsidP="00383AA4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63"/>
        </w:trPr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294"/>
        </w:trPr>
        <w:tc>
          <w:tcPr>
            <w:tcW w:w="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воздушный</w:t>
            </w:r>
          </w:p>
        </w:tc>
        <w:tc>
          <w:tcPr>
            <w:tcW w:w="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Физический</w:t>
            </w:r>
          </w:p>
        </w:tc>
      </w:tr>
      <w:tr w:rsidR="00856CBF" w:rsidRPr="00856CBF" w:rsidTr="00856CBF">
        <w:trPr>
          <w:gridAfter w:val="1"/>
          <w:wAfter w:w="45" w:type="dxa"/>
          <w:trHeight w:val="90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6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1164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466" w:type="dxa"/>
            <w:gridSpan w:val="2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287"/>
        </w:trPr>
        <w:tc>
          <w:tcPr>
            <w:tcW w:w="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гласперленовый</w:t>
            </w:r>
          </w:p>
        </w:tc>
        <w:tc>
          <w:tcPr>
            <w:tcW w:w="4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Химический</w:t>
            </w:r>
          </w:p>
        </w:tc>
      </w:tr>
      <w:tr w:rsidR="00856CBF" w:rsidRPr="00856CBF" w:rsidTr="00856CBF">
        <w:trPr>
          <w:gridAfter w:val="1"/>
          <w:wAfter w:w="45" w:type="dxa"/>
          <w:trHeight w:val="21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3" w:type="dxa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63"/>
        </w:trPr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546" w:type="dxa"/>
            <w:gridSpan w:val="3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294"/>
        </w:trPr>
        <w:tc>
          <w:tcPr>
            <w:tcW w:w="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радиационный</w:t>
            </w: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856CBF">
        <w:trPr>
          <w:gridAfter w:val="1"/>
          <w:wAfter w:w="45" w:type="dxa"/>
          <w:trHeight w:val="10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383AA4">
        <w:trPr>
          <w:gridAfter w:val="1"/>
          <w:wAfter w:w="45" w:type="dxa"/>
          <w:trHeight w:val="63"/>
        </w:trPr>
        <w:tc>
          <w:tcPr>
            <w:tcW w:w="401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EA5DBC">
        <w:trPr>
          <w:gridAfter w:val="1"/>
          <w:wAfter w:w="45" w:type="dxa"/>
          <w:trHeight w:val="294"/>
        </w:trPr>
        <w:tc>
          <w:tcPr>
            <w:tcW w:w="4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6CBF" w:rsidRPr="00856CBF" w:rsidRDefault="00856CBF" w:rsidP="00383AA4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r w:rsidRPr="00856CBF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Химический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плазменный</w:t>
            </w: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EA5DBC">
        <w:trPr>
          <w:gridAfter w:val="1"/>
          <w:wAfter w:w="45" w:type="dxa"/>
          <w:trHeight w:val="112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6CBF" w:rsidRPr="00856CBF" w:rsidRDefault="00856CBF" w:rsidP="00383AA4">
            <w:pPr>
              <w:spacing w:after="120"/>
              <w:ind w:left="113" w:right="113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EA5DBC">
        <w:trPr>
          <w:gridAfter w:val="1"/>
          <w:wAfter w:w="45" w:type="dxa"/>
          <w:trHeight w:val="63"/>
        </w:trPr>
        <w:tc>
          <w:tcPr>
            <w:tcW w:w="4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EA5DBC">
        <w:trPr>
          <w:gridAfter w:val="1"/>
          <w:wAfter w:w="45" w:type="dxa"/>
          <w:trHeight w:val="294"/>
        </w:trPr>
        <w:tc>
          <w:tcPr>
            <w:tcW w:w="4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газовый</w:t>
            </w: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EA5DBC">
        <w:trPr>
          <w:gridAfter w:val="1"/>
          <w:wAfter w:w="45" w:type="dxa"/>
          <w:trHeight w:val="90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542" w:type="dxa"/>
            <w:gridSpan w:val="3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</w:tr>
      <w:tr w:rsidR="00856CBF" w:rsidRPr="00856CBF" w:rsidTr="00856CBF">
        <w:trPr>
          <w:gridAfter w:val="1"/>
          <w:wAfter w:w="45" w:type="dxa"/>
          <w:trHeight w:val="63"/>
        </w:trPr>
        <w:tc>
          <w:tcPr>
            <w:tcW w:w="4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390" w:type="dxa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sz w:val="8"/>
                <w:szCs w:val="8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542" w:type="dxa"/>
            <w:gridSpan w:val="3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  <w:tc>
          <w:tcPr>
            <w:tcW w:w="2390" w:type="dxa"/>
            <w:gridSpan w:val="2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8"/>
                <w:szCs w:val="8"/>
              </w:rPr>
            </w:pPr>
          </w:p>
        </w:tc>
      </w:tr>
      <w:tr w:rsidR="00856CBF" w:rsidRPr="00856CBF" w:rsidTr="00856CBF">
        <w:trPr>
          <w:gridAfter w:val="1"/>
          <w:wAfter w:w="45" w:type="dxa"/>
          <w:trHeight w:val="830"/>
        </w:trPr>
        <w:tc>
          <w:tcPr>
            <w:tcW w:w="401" w:type="dxa"/>
            <w:vMerge w:val="restart"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856CBF">
              <w:rPr>
                <w:rFonts w:ascii="Times New Roman" w:hAnsi="Times New Roman" w:cs="Times New Roman"/>
                <w:snapToGrid w:val="0"/>
              </w:rPr>
              <w:t>использование стерилизующих растворов</w:t>
            </w: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542" w:type="dxa"/>
            <w:gridSpan w:val="3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90" w:type="dxa"/>
            <w:gridSpan w:val="2"/>
            <w:vMerge w:val="restart"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</w:tr>
      <w:tr w:rsidR="00856CBF" w:rsidRPr="00856CBF" w:rsidTr="00856CBF">
        <w:trPr>
          <w:gridAfter w:val="1"/>
          <w:wAfter w:w="45" w:type="dxa"/>
          <w:trHeight w:val="240"/>
        </w:trPr>
        <w:tc>
          <w:tcPr>
            <w:tcW w:w="401" w:type="dxa"/>
            <w:vMerge/>
            <w:tcBorders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542" w:type="dxa"/>
            <w:gridSpan w:val="3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:rsidR="00856CBF" w:rsidRPr="00856CBF" w:rsidRDefault="00856CBF" w:rsidP="00383AA4">
            <w:pPr>
              <w:spacing w:after="120"/>
              <w:jc w:val="center"/>
              <w:rPr>
                <w:rFonts w:ascii="Times New Roman" w:hAnsi="Times New Roman" w:cs="Times New Roman"/>
                <w:snapToGrid w:val="0"/>
                <w:color w:val="FF0000"/>
                <w:sz w:val="10"/>
                <w:szCs w:val="10"/>
              </w:rPr>
            </w:pPr>
          </w:p>
        </w:tc>
      </w:tr>
    </w:tbl>
    <w:p w:rsidR="00856CBF" w:rsidRPr="00962E63" w:rsidRDefault="00856CBF" w:rsidP="00962E63">
      <w:pPr>
        <w:spacing w:after="120"/>
        <w:jc w:val="both"/>
        <w:rPr>
          <w:rFonts w:ascii="Times New Roman" w:hAnsi="Times New Roman" w:cs="Times New Roman"/>
          <w:snapToGrid w:val="0"/>
          <w:sz w:val="18"/>
          <w:szCs w:val="18"/>
        </w:rPr>
      </w:pPr>
    </w:p>
    <w:p w:rsidR="00856CBF" w:rsidRDefault="00856CBF" w:rsidP="00947216">
      <w:pPr>
        <w:spacing w:after="0" w:line="240" w:lineRule="auto"/>
        <w:ind w:firstLine="709"/>
        <w:rPr>
          <w:rFonts w:ascii="Times New Roman" w:hAnsi="Times New Roman" w:cs="Times New Roman"/>
          <w:snapToGrid w:val="0"/>
        </w:rPr>
      </w:pPr>
    </w:p>
    <w:p w:rsidR="00962E63" w:rsidRPr="00962E63" w:rsidRDefault="00962E63" w:rsidP="00947216">
      <w:pPr>
        <w:spacing w:after="0" w:line="240" w:lineRule="auto"/>
        <w:ind w:firstLine="709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lastRenderedPageBreak/>
        <w:t>Выбор метода стерилизации зависит от многих факторов:</w:t>
      </w:r>
    </w:p>
    <w:p w:rsidR="00962E63" w:rsidRPr="00962E63" w:rsidRDefault="00962E63" w:rsidP="0094721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материалов, из которых состоит изделие;</w:t>
      </w:r>
    </w:p>
    <w:p w:rsidR="00962E63" w:rsidRPr="00962E63" w:rsidRDefault="00962E63" w:rsidP="0094721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конструктивного исполнения изделий;</w:t>
      </w:r>
    </w:p>
    <w:p w:rsidR="00962E63" w:rsidRPr="00962E63" w:rsidRDefault="00962E63" w:rsidP="0094721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необходимости длительного сохранения стерильности;</w:t>
      </w:r>
    </w:p>
    <w:p w:rsidR="00962E63" w:rsidRPr="00962E63" w:rsidRDefault="00962E63" w:rsidP="00947216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оперативности использования.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В практике работы лечебных учреждений наиболее широкое распространение получил </w:t>
      </w:r>
      <w:r w:rsidRPr="00962E63">
        <w:rPr>
          <w:rFonts w:ascii="Times New Roman" w:hAnsi="Times New Roman" w:cs="Times New Roman"/>
          <w:i/>
          <w:snapToGrid w:val="0"/>
        </w:rPr>
        <w:t>термический метод</w:t>
      </w:r>
      <w:r w:rsidRPr="00962E63">
        <w:rPr>
          <w:rFonts w:ascii="Times New Roman" w:hAnsi="Times New Roman" w:cs="Times New Roman"/>
          <w:snapToGrid w:val="0"/>
        </w:rPr>
        <w:t xml:space="preserve"> стерилизации с использованием насыщенного пара и сухого горячего воздуха (паровой и воздушный стерилизаторы). </w:t>
      </w:r>
    </w:p>
    <w:p w:rsidR="00947216" w:rsidRDefault="00947216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962E63" w:rsidRPr="00962E63" w:rsidRDefault="00962E63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i/>
          <w:snapToGrid w:val="0"/>
          <w:sz w:val="28"/>
          <w:szCs w:val="28"/>
        </w:rPr>
        <w:t>Физическая стерилизация</w:t>
      </w:r>
    </w:p>
    <w:p w:rsidR="00962E63" w:rsidRPr="00962E63" w:rsidRDefault="00962E63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Воздушный метод стерилизации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Воздушную  стерилизацию осуществляют  сухим горячим воздухом. Обработку проводят в воздушных стерилизаторах - сухожаровых шкафах. Стерилизуют изделия из металла и стекла: хирургические, гинекологические, стоматологические инструменты, детали приборов и аппаратов.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Стерилизации подвергают сухие изделия в упаковках или  в открытом виде на лотках/сетках.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В ЦСО изделия обрабатывают только в упаковочных материалах, в лечебных подразделениях допустимо использование </w:t>
      </w:r>
      <w:proofErr w:type="gramStart"/>
      <w:r w:rsidRPr="00962E63">
        <w:rPr>
          <w:rFonts w:ascii="Times New Roman" w:hAnsi="Times New Roman" w:cs="Times New Roman"/>
          <w:snapToGrid w:val="0"/>
        </w:rPr>
        <w:t>мини-сухожаровых</w:t>
      </w:r>
      <w:proofErr w:type="gramEnd"/>
      <w:r w:rsidRPr="00962E63">
        <w:rPr>
          <w:rFonts w:ascii="Times New Roman" w:hAnsi="Times New Roman" w:cs="Times New Roman"/>
          <w:snapToGrid w:val="0"/>
        </w:rPr>
        <w:t xml:space="preserve"> шкафов для стерилизации без упаковки. Разъемные изделия стерилизуют в разобранном виде.</w:t>
      </w:r>
    </w:p>
    <w:p w:rsidR="00947216" w:rsidRDefault="00947216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 xml:space="preserve">Стерилизация воздушным методом </w:t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59"/>
        <w:gridCol w:w="1197"/>
        <w:gridCol w:w="1752"/>
        <w:gridCol w:w="2272"/>
        <w:gridCol w:w="1761"/>
      </w:tblGrid>
      <w:tr w:rsidR="00962E63" w:rsidRPr="00962E63" w:rsidTr="00E37D69">
        <w:trPr>
          <w:cantSplit/>
        </w:trPr>
        <w:tc>
          <w:tcPr>
            <w:tcW w:w="2559" w:type="dxa"/>
            <w:vMerge w:val="restart"/>
            <w:vAlign w:val="center"/>
          </w:tcPr>
          <w:p w:rsidR="00962E63" w:rsidRPr="00947216" w:rsidRDefault="00962E63" w:rsidP="00947216">
            <w:pPr>
              <w:spacing w:after="0" w:line="240" w:lineRule="auto"/>
              <w:ind w:left="-57" w:right="-39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Наименование объектов</w:t>
            </w:r>
          </w:p>
        </w:tc>
        <w:tc>
          <w:tcPr>
            <w:tcW w:w="2949" w:type="dxa"/>
            <w:gridSpan w:val="2"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Режим стерилизации</w:t>
            </w:r>
          </w:p>
        </w:tc>
        <w:tc>
          <w:tcPr>
            <w:tcW w:w="2272" w:type="dxa"/>
            <w:vMerge w:val="restart"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Химический контроль</w:t>
            </w:r>
          </w:p>
        </w:tc>
        <w:tc>
          <w:tcPr>
            <w:tcW w:w="1761" w:type="dxa"/>
            <w:vMerge w:val="restart"/>
            <w:vAlign w:val="center"/>
          </w:tcPr>
          <w:p w:rsidR="00962E63" w:rsidRPr="00947216" w:rsidRDefault="00962E63" w:rsidP="00947216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Применяемое оборудование</w:t>
            </w:r>
          </w:p>
        </w:tc>
      </w:tr>
      <w:tr w:rsidR="00962E63" w:rsidRPr="00962E63" w:rsidTr="00110F53">
        <w:trPr>
          <w:cantSplit/>
          <w:trHeight w:val="283"/>
        </w:trPr>
        <w:tc>
          <w:tcPr>
            <w:tcW w:w="2559" w:type="dxa"/>
            <w:vMerge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962E63" w:rsidRPr="00947216" w:rsidRDefault="00962E63" w:rsidP="00947216">
            <w:pPr>
              <w:spacing w:after="0" w:line="240" w:lineRule="auto"/>
              <w:ind w:left="-50" w:right="-77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температура, º</w:t>
            </w:r>
            <w:proofErr w:type="gramStart"/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52" w:type="dxa"/>
            <w:vAlign w:val="center"/>
          </w:tcPr>
          <w:p w:rsidR="00962E63" w:rsidRPr="00947216" w:rsidRDefault="00962E63" w:rsidP="00947216">
            <w:pPr>
              <w:spacing w:after="0" w:line="240" w:lineRule="auto"/>
              <w:ind w:left="-69" w:right="-57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время выдержки, мин</w:t>
            </w:r>
          </w:p>
        </w:tc>
        <w:tc>
          <w:tcPr>
            <w:tcW w:w="2272" w:type="dxa"/>
            <w:vMerge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</w:p>
        </w:tc>
      </w:tr>
      <w:tr w:rsidR="00962E63" w:rsidRPr="00962E63" w:rsidTr="00110F53">
        <w:trPr>
          <w:cantSplit/>
          <w:trHeight w:val="863"/>
        </w:trPr>
        <w:tc>
          <w:tcPr>
            <w:tcW w:w="2559" w:type="dxa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Изделия из металла, термостойкого стекла и силиконовой термостойкой  резины</w:t>
            </w:r>
          </w:p>
        </w:tc>
        <w:tc>
          <w:tcPr>
            <w:tcW w:w="1197" w:type="dxa"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180</w:t>
            </w:r>
          </w:p>
        </w:tc>
        <w:tc>
          <w:tcPr>
            <w:tcW w:w="1752" w:type="dxa"/>
            <w:vAlign w:val="center"/>
          </w:tcPr>
          <w:p w:rsidR="00962E63" w:rsidRPr="00947216" w:rsidRDefault="00962E63" w:rsidP="0094721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60</w:t>
            </w:r>
          </w:p>
        </w:tc>
        <w:tc>
          <w:tcPr>
            <w:tcW w:w="2272" w:type="dxa"/>
          </w:tcPr>
          <w:p w:rsidR="00110F53" w:rsidRPr="00947216" w:rsidRDefault="00962E63" w:rsidP="00947216">
            <w:pPr>
              <w:spacing w:after="0" w:line="240" w:lineRule="auto"/>
              <w:ind w:left="-63" w:right="-9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Термоиндикаторные</w:t>
            </w:r>
            <w:r w:rsidR="00110F53"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ленты</w:t>
            </w:r>
          </w:p>
          <w:p w:rsidR="00962E63" w:rsidRPr="00947216" w:rsidRDefault="00962E63" w:rsidP="00947216">
            <w:pPr>
              <w:spacing w:after="0" w:line="240" w:lineRule="auto"/>
              <w:ind w:left="-63" w:right="-90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ИС-180</w:t>
            </w:r>
          </w:p>
        </w:tc>
        <w:tc>
          <w:tcPr>
            <w:tcW w:w="1761" w:type="dxa"/>
          </w:tcPr>
          <w:p w:rsidR="00962E63" w:rsidRPr="00947216" w:rsidRDefault="00962E63" w:rsidP="00947216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snapToGrid w:val="0"/>
                <w:sz w:val="18"/>
                <w:szCs w:val="18"/>
              </w:rPr>
            </w:pPr>
            <w:r w:rsidRPr="00947216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Воздушный стерилизатор – сухожаровый шкаф</w:t>
            </w:r>
          </w:p>
        </w:tc>
      </w:tr>
    </w:tbl>
    <w:p w:rsidR="00962E63" w:rsidRPr="00962E63" w:rsidRDefault="00962E63" w:rsidP="00947216">
      <w:pPr>
        <w:spacing w:after="0" w:line="240" w:lineRule="auto"/>
        <w:ind w:firstLine="709"/>
        <w:rPr>
          <w:rFonts w:ascii="Times New Roman" w:hAnsi="Times New Roman" w:cs="Times New Roman"/>
          <w:snapToGrid w:val="0"/>
        </w:rPr>
      </w:pP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Термоиндикаторные ленты предназначены</w:t>
      </w:r>
      <w:r w:rsidRPr="00962E63">
        <w:rPr>
          <w:rFonts w:ascii="Times New Roman" w:hAnsi="Times New Roman" w:cs="Times New Roman"/>
        </w:rPr>
        <w:t xml:space="preserve"> для контроля критических параметров обработки изделий. На каждом индикаторе нанесен эталон конечного цвета индикаторной метки, который она приобретает при соблюдении режимов стерилизации. 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color w:val="FF0000"/>
        </w:rPr>
      </w:pPr>
      <w:r w:rsidRPr="00962E63">
        <w:rPr>
          <w:rFonts w:ascii="Times New Roman" w:hAnsi="Times New Roman" w:cs="Times New Roman"/>
          <w:color w:val="000000"/>
        </w:rPr>
        <w:t xml:space="preserve">По окончании стерилизации цвет индикаторного слоя должен соответствовать  прилагаемому эталону, или темнее. Светлый тон индикатора указывает на неэффективность обработки изделий. </w:t>
      </w:r>
    </w:p>
    <w:p w:rsidR="00947216" w:rsidRDefault="00947216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947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Паровой метод стерилизации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Паровой метод стерилизации (автоклавирование) предполагает использование водяного насыщенного пара под избыточным давлением. Стерилизацию осуществляют в паровых стерилизаторах  – автоклавах. 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Качество стерилизации определяют упаковочный материал и загрузка автоклава для свободного прохождения пара.</w:t>
      </w:r>
    </w:p>
    <w:p w:rsidR="00962E63" w:rsidRPr="00962E63" w:rsidRDefault="00962E63" w:rsidP="009472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Изделия для стерилизации помещают в стерилизационные коробки (биксы) или в специальные контейнеры. </w:t>
      </w:r>
    </w:p>
    <w:p w:rsidR="00697FC4" w:rsidRDefault="00697FC4" w:rsidP="00947216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</w:p>
    <w:p w:rsidR="00962E63" w:rsidRDefault="00962E63" w:rsidP="00947216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b/>
          <w:snapToGrid w:val="0"/>
          <w:sz w:val="18"/>
          <w:szCs w:val="18"/>
        </w:rPr>
      </w:pPr>
      <w:r w:rsidRPr="00962E63">
        <w:rPr>
          <w:rFonts w:ascii="Times New Roman" w:hAnsi="Times New Roman" w:cs="Times New Roman"/>
          <w:b/>
          <w:snapToGrid w:val="0"/>
          <w:sz w:val="18"/>
          <w:szCs w:val="18"/>
        </w:rPr>
        <w:t>Материал для упаковки медицинских изделий перед стерилизацией</w:t>
      </w:r>
    </w:p>
    <w:p w:rsidR="00697FC4" w:rsidRPr="00962E63" w:rsidRDefault="00697FC4" w:rsidP="00947216">
      <w:pPr>
        <w:spacing w:after="0" w:line="240" w:lineRule="auto"/>
        <w:ind w:left="720" w:firstLine="709"/>
        <w:jc w:val="center"/>
        <w:rPr>
          <w:rFonts w:ascii="Times New Roman" w:hAnsi="Times New Roman" w:cs="Times New Roman"/>
          <w:snapToGrid w:val="0"/>
          <w:sz w:val="18"/>
          <w:szCs w:val="1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3"/>
        <w:gridCol w:w="1943"/>
        <w:gridCol w:w="2542"/>
        <w:gridCol w:w="2907"/>
      </w:tblGrid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Вид упаковочного материала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Метод стерилизации, для которого он предназначен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Способ запечатывания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Срок сохранения стерильности</w:t>
            </w:r>
          </w:p>
        </w:tc>
      </w:tr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Пакеты термосвариваемые комбинированные (бумага + пленка) плоские типа ПТП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ind w:left="-97" w:right="-80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Паровая, газовая (этиленоксидная), радиационная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Клейкой лентой</w:t>
            </w:r>
          </w:p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(с индикатором или без), </w:t>
            </w:r>
          </w:p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термосваривание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20 суток – при запечатывании клейкой лентой;</w:t>
            </w:r>
          </w:p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год - при термосваривании;</w:t>
            </w:r>
          </w:p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3 года – при </w:t>
            </w:r>
            <w:proofErr w:type="gramStart"/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радиационной</w:t>
            </w:r>
            <w:proofErr w:type="gramEnd"/>
          </w:p>
        </w:tc>
      </w:tr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Полиамидные термосвариваемые рулоны типа РТП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Воздушная</w:t>
            </w:r>
          </w:p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(сухожаровая)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Клейкой лентой </w:t>
            </w:r>
          </w:p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(с индикатором или без), </w:t>
            </w:r>
          </w:p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термосваривание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20 суток – при запечатывании клейкой лентой;</w:t>
            </w:r>
          </w:p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 год - при термосваривании</w:t>
            </w:r>
          </w:p>
        </w:tc>
      </w:tr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Пакеты бумажные (плоские или со складкой)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Паровая </w:t>
            </w:r>
          </w:p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 воздушная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Клейкой лентой </w:t>
            </w:r>
          </w:p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(с индикатором или без) 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20 суток – при запечатывании клейкой лентой</w:t>
            </w:r>
          </w:p>
        </w:tc>
      </w:tr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Крафт-пакеты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Паровая </w:t>
            </w:r>
          </w:p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 воздушная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Самоклеющиеся и несамоклеющиеся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3 суток – несамоклеющиеся;</w:t>
            </w:r>
          </w:p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20 суток – </w:t>
            </w:r>
            <w:proofErr w:type="gramStart"/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самоклеющиеся</w:t>
            </w:r>
            <w:proofErr w:type="gramEnd"/>
          </w:p>
        </w:tc>
      </w:tr>
      <w:tr w:rsidR="00962E63" w:rsidRPr="00962E63" w:rsidTr="00E37D69">
        <w:tc>
          <w:tcPr>
            <w:tcW w:w="2463" w:type="dxa"/>
          </w:tcPr>
          <w:p w:rsidR="00962E63" w:rsidRPr="00110F5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lastRenderedPageBreak/>
              <w:t>Материал нетканный термосвариваемый (полотно термоскрепленное)</w:t>
            </w:r>
          </w:p>
        </w:tc>
        <w:tc>
          <w:tcPr>
            <w:tcW w:w="1943" w:type="dxa"/>
          </w:tcPr>
          <w:p w:rsidR="00962E63" w:rsidRPr="00110F53" w:rsidRDefault="00962E63" w:rsidP="00697FC4">
            <w:pPr>
              <w:spacing w:after="0" w:line="240" w:lineRule="auto"/>
              <w:ind w:left="-69" w:right="-66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Паровая, воздушная, газовая (этиленоксидная)</w:t>
            </w:r>
          </w:p>
        </w:tc>
        <w:tc>
          <w:tcPr>
            <w:tcW w:w="2542" w:type="dxa"/>
          </w:tcPr>
          <w:p w:rsidR="00962E63" w:rsidRPr="00110F53" w:rsidRDefault="00962E63" w:rsidP="00697FC4">
            <w:pPr>
              <w:spacing w:after="0" w:line="240" w:lineRule="auto"/>
              <w:ind w:left="-29" w:right="-51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В 2 слоя с последующим термосвариванием или клейкой лентой (с индикатором или без) </w:t>
            </w:r>
          </w:p>
        </w:tc>
        <w:tc>
          <w:tcPr>
            <w:tcW w:w="2907" w:type="dxa"/>
          </w:tcPr>
          <w:p w:rsidR="00962E63" w:rsidRPr="00110F53" w:rsidRDefault="00962E63" w:rsidP="00697FC4">
            <w:pPr>
              <w:spacing w:after="0" w:line="240" w:lineRule="auto"/>
              <w:ind w:left="234" w:right="-51" w:hanging="285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110F5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 недели – при запечатывании в 2 слоя</w:t>
            </w:r>
          </w:p>
        </w:tc>
      </w:tr>
    </w:tbl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Стерилизационные упаковки разных размеров обеспечивают защиту простерилизованных изделий от реинфекции. </w:t>
      </w:r>
    </w:p>
    <w:p w:rsidR="00962E63" w:rsidRPr="00962E63" w:rsidRDefault="00962E63" w:rsidP="00697FC4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Запрещают</w:t>
      </w:r>
      <w:r w:rsidRPr="00962E63">
        <w:rPr>
          <w:rFonts w:ascii="Times New Roman" w:hAnsi="Times New Roman" w:cs="Times New Roman"/>
          <w:snapToGrid w:val="0"/>
        </w:rPr>
        <w:t xml:space="preserve"> использовать медицинское изделие из упаковки, если:</w:t>
      </w:r>
    </w:p>
    <w:p w:rsidR="00962E63" w:rsidRPr="00962E63" w:rsidRDefault="00962E63" w:rsidP="00697FC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истек срок хранения изделий, принятый для данного вида упаковок;</w:t>
      </w:r>
    </w:p>
    <w:p w:rsidR="00962E63" w:rsidRPr="00962E63" w:rsidRDefault="00962E63" w:rsidP="00697FC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отсутствует информация о дате стерилизации и конечном сроке хранения;</w:t>
      </w:r>
    </w:p>
    <w:p w:rsidR="00962E63" w:rsidRPr="00962E63" w:rsidRDefault="00962E63" w:rsidP="00697FC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нарушена целостность упаковки;</w:t>
      </w:r>
    </w:p>
    <w:p w:rsidR="00962E63" w:rsidRPr="00962E63" w:rsidRDefault="00962E63" w:rsidP="00697FC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химический индикатор не изменил свой цвет;</w:t>
      </w:r>
    </w:p>
    <w:p w:rsidR="00962E63" w:rsidRPr="00962E63" w:rsidRDefault="00962E63" w:rsidP="00697FC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упаковка находится во влажном состоянии.</w:t>
      </w:r>
    </w:p>
    <w:p w:rsidR="00962E63" w:rsidRPr="00962E63" w:rsidRDefault="00962E63" w:rsidP="00697FC4">
      <w:pPr>
        <w:spacing w:after="0" w:line="240" w:lineRule="auto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В стационарах используют два режима стерилизации:</w:t>
      </w:r>
    </w:p>
    <w:p w:rsidR="00962E63" w:rsidRPr="00962E63" w:rsidRDefault="00962E63" w:rsidP="00697FC4">
      <w:pPr>
        <w:spacing w:after="0" w:line="240" w:lineRule="auto"/>
        <w:ind w:left="855" w:hanging="855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Основной режим</w:t>
      </w:r>
      <w:r w:rsidRPr="00962E63">
        <w:rPr>
          <w:rFonts w:ascii="Times New Roman" w:hAnsi="Times New Roman" w:cs="Times New Roman"/>
          <w:snapToGrid w:val="0"/>
        </w:rPr>
        <w:t xml:space="preserve"> – для изделий из коррозионностойкого металла (инструмент), стекла (лабораторная посуда), изделий из текстильных материалов (хирургическое белье, перевязочный материал);</w:t>
      </w:r>
    </w:p>
    <w:p w:rsidR="00962E63" w:rsidRPr="00962E63" w:rsidRDefault="00962E63" w:rsidP="00697FC4">
      <w:pPr>
        <w:spacing w:after="0" w:line="240" w:lineRule="auto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Щадящий</w:t>
      </w:r>
      <w:r w:rsidRPr="00962E63">
        <w:rPr>
          <w:rFonts w:ascii="Times New Roman" w:hAnsi="Times New Roman" w:cs="Times New Roman"/>
          <w:snapToGrid w:val="0"/>
        </w:rPr>
        <w:t xml:space="preserve"> </w:t>
      </w:r>
      <w:r w:rsidRPr="00962E63">
        <w:rPr>
          <w:rFonts w:ascii="Times New Roman" w:hAnsi="Times New Roman" w:cs="Times New Roman"/>
          <w:b/>
          <w:snapToGrid w:val="0"/>
        </w:rPr>
        <w:t xml:space="preserve">режим </w:t>
      </w:r>
      <w:r w:rsidRPr="00962E63">
        <w:rPr>
          <w:rFonts w:ascii="Times New Roman" w:hAnsi="Times New Roman" w:cs="Times New Roman"/>
          <w:snapToGrid w:val="0"/>
        </w:rPr>
        <w:t>– для изделий из резины (медицинские клеенки), латекса (хирургические перчатки) и полимерных материалов (воронки, грушевидные баллончики).</w:t>
      </w:r>
    </w:p>
    <w:p w:rsidR="00697FC4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 xml:space="preserve">Стерилизация паровым методом </w:t>
      </w:r>
      <w:r w:rsidRPr="00962E63">
        <w:rPr>
          <w:rFonts w:ascii="Times New Roman" w:hAnsi="Times New Roman" w:cs="Times New Roman"/>
          <w:snapToGrid w:val="0"/>
        </w:rPr>
        <w:t>–</w:t>
      </w:r>
      <w:r w:rsidRPr="00962E63">
        <w:rPr>
          <w:rFonts w:ascii="Times New Roman" w:hAnsi="Times New Roman" w:cs="Times New Roman"/>
          <w:b/>
          <w:snapToGrid w:val="0"/>
        </w:rPr>
        <w:t xml:space="preserve"> автоклавированием</w:t>
      </w:r>
    </w:p>
    <w:p w:rsidR="00962E63" w:rsidRPr="00962E63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(водяной насыщенный пар под избыточным давлением)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975"/>
        <w:gridCol w:w="1318"/>
        <w:gridCol w:w="1179"/>
        <w:gridCol w:w="1041"/>
        <w:gridCol w:w="3191"/>
      </w:tblGrid>
      <w:tr w:rsidR="00962E63" w:rsidRPr="00962E63" w:rsidTr="00E37D69">
        <w:trPr>
          <w:cantSplit/>
          <w:trHeight w:val="259"/>
        </w:trPr>
        <w:tc>
          <w:tcPr>
            <w:tcW w:w="2975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ж</w:t>
            </w: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аименование объектов</w:t>
            </w:r>
          </w:p>
        </w:tc>
        <w:tc>
          <w:tcPr>
            <w:tcW w:w="3538" w:type="dxa"/>
            <w:gridSpan w:val="3"/>
            <w:vAlign w:val="center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Режимы</w:t>
            </w:r>
          </w:p>
        </w:tc>
        <w:tc>
          <w:tcPr>
            <w:tcW w:w="3191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105" w:right="-64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Химический контроль</w:t>
            </w:r>
          </w:p>
        </w:tc>
      </w:tr>
      <w:tr w:rsidR="00962E63" w:rsidRPr="00962E63" w:rsidTr="00E37D69">
        <w:trPr>
          <w:cantSplit/>
          <w:trHeight w:val="138"/>
        </w:trPr>
        <w:tc>
          <w:tcPr>
            <w:tcW w:w="2975" w:type="dxa"/>
            <w:vMerge/>
            <w:vAlign w:val="center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  <w:tc>
          <w:tcPr>
            <w:tcW w:w="1318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давление пара, атм.</w:t>
            </w:r>
          </w:p>
        </w:tc>
        <w:tc>
          <w:tcPr>
            <w:tcW w:w="1179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proofErr w:type="gramStart"/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темпера-тура</w:t>
            </w:r>
            <w:proofErr w:type="gramEnd"/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, ºС</w:t>
            </w:r>
          </w:p>
        </w:tc>
        <w:tc>
          <w:tcPr>
            <w:tcW w:w="1040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время, мин</w:t>
            </w:r>
          </w:p>
        </w:tc>
        <w:tc>
          <w:tcPr>
            <w:tcW w:w="3191" w:type="dxa"/>
            <w:vMerge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105" w:right="-64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</w:p>
        </w:tc>
      </w:tr>
      <w:tr w:rsidR="00962E63" w:rsidRPr="00962E63" w:rsidTr="00E37D69">
        <w:trPr>
          <w:trHeight w:val="433"/>
        </w:trPr>
        <w:tc>
          <w:tcPr>
            <w:tcW w:w="2975" w:type="dxa"/>
          </w:tcPr>
          <w:p w:rsidR="00962E63" w:rsidRPr="00962E63" w:rsidRDefault="00962E63" w:rsidP="00697FC4">
            <w:pPr>
              <w:spacing w:after="0" w:line="240" w:lineRule="auto"/>
              <w:ind w:left="-56" w:right="-6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Основной режим  – изделия из металла, стекла, текстильных материалов </w:t>
            </w:r>
          </w:p>
        </w:tc>
        <w:tc>
          <w:tcPr>
            <w:tcW w:w="1318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2,0</w:t>
            </w:r>
          </w:p>
        </w:tc>
        <w:tc>
          <w:tcPr>
            <w:tcW w:w="1179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132</w:t>
            </w:r>
          </w:p>
        </w:tc>
        <w:tc>
          <w:tcPr>
            <w:tcW w:w="1040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20</w:t>
            </w:r>
          </w:p>
        </w:tc>
        <w:tc>
          <w:tcPr>
            <w:tcW w:w="3191" w:type="dxa"/>
          </w:tcPr>
          <w:p w:rsidR="00962E63" w:rsidRPr="00962E63" w:rsidRDefault="00962E63" w:rsidP="00697FC4">
            <w:pPr>
              <w:spacing w:after="0" w:line="240" w:lineRule="auto"/>
              <w:ind w:left="-105" w:right="-64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ИС-132 (термоиндикаторная лента)</w:t>
            </w:r>
          </w:p>
        </w:tc>
      </w:tr>
      <w:tr w:rsidR="00962E63" w:rsidRPr="00962E63" w:rsidTr="00697FC4">
        <w:trPr>
          <w:trHeight w:val="70"/>
        </w:trPr>
        <w:tc>
          <w:tcPr>
            <w:tcW w:w="2975" w:type="dxa"/>
          </w:tcPr>
          <w:p w:rsidR="00962E63" w:rsidRPr="00962E63" w:rsidRDefault="00962E63" w:rsidP="00697FC4">
            <w:pPr>
              <w:spacing w:after="0" w:line="240" w:lineRule="auto"/>
              <w:ind w:left="-56" w:right="-60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Щадящий режим – изделия из резины, латекса и полимерных материалов</w:t>
            </w:r>
          </w:p>
        </w:tc>
        <w:tc>
          <w:tcPr>
            <w:tcW w:w="1318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1,1</w:t>
            </w:r>
          </w:p>
        </w:tc>
        <w:tc>
          <w:tcPr>
            <w:tcW w:w="1179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120</w:t>
            </w:r>
          </w:p>
        </w:tc>
        <w:tc>
          <w:tcPr>
            <w:tcW w:w="1040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78" w:right="-69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45</w:t>
            </w:r>
          </w:p>
        </w:tc>
        <w:tc>
          <w:tcPr>
            <w:tcW w:w="3191" w:type="dxa"/>
          </w:tcPr>
          <w:p w:rsidR="00962E63" w:rsidRPr="00962E63" w:rsidRDefault="00962E63" w:rsidP="00697FC4">
            <w:pPr>
              <w:spacing w:after="0" w:line="240" w:lineRule="auto"/>
              <w:ind w:left="-105" w:right="-64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ИС-120 (термоиндикаторная лента)</w:t>
            </w:r>
          </w:p>
        </w:tc>
      </w:tr>
    </w:tbl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</w:rPr>
      </w:pPr>
      <w:r w:rsidRPr="00962E63">
        <w:rPr>
          <w:rFonts w:ascii="Times New Roman" w:hAnsi="Times New Roman" w:cs="Times New Roman"/>
          <w:i/>
          <w:snapToGrid w:val="0"/>
        </w:rPr>
        <w:t xml:space="preserve">Сроки сохранения стерильности изделий зависят от вида коробки в условиях герметичности: </w:t>
      </w:r>
    </w:p>
    <w:p w:rsidR="00962E63" w:rsidRPr="00962E63" w:rsidRDefault="00962E63" w:rsidP="00697F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КС – 3 суток (72 часа); </w:t>
      </w:r>
    </w:p>
    <w:p w:rsidR="00962E63" w:rsidRPr="00962E63" w:rsidRDefault="00962E63" w:rsidP="00697F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63">
        <w:rPr>
          <w:rFonts w:ascii="Times New Roman" w:hAnsi="Times New Roman" w:cs="Times New Roman"/>
          <w:snapToGrid w:val="0"/>
        </w:rPr>
        <w:t>КФ – до 20 суток при условии ежемесячной смены фильтра.</w:t>
      </w:r>
    </w:p>
    <w:p w:rsidR="00962E63" w:rsidRDefault="00962E63" w:rsidP="00697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697FC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Гласперленовый метод стерилизации</w:t>
      </w:r>
    </w:p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Стерилизуют цельнометаллические стоматологические, косметологические инструменты, погружая их в среду </w:t>
      </w:r>
      <w:proofErr w:type="gramStart"/>
      <w:r w:rsidRPr="00962E63">
        <w:rPr>
          <w:rFonts w:ascii="Times New Roman" w:hAnsi="Times New Roman" w:cs="Times New Roman"/>
          <w:snapToGrid w:val="0"/>
        </w:rPr>
        <w:t>стеклянных шариков, нагретых до 190-250ºС. Время обработки указано</w:t>
      </w:r>
      <w:proofErr w:type="gramEnd"/>
      <w:r w:rsidRPr="00962E63">
        <w:rPr>
          <w:rFonts w:ascii="Times New Roman" w:hAnsi="Times New Roman" w:cs="Times New Roman"/>
          <w:snapToGrid w:val="0"/>
        </w:rPr>
        <w:t xml:space="preserve"> в инструкции по эксплуатации конкретного стерилизатора.</w:t>
      </w:r>
    </w:p>
    <w:p w:rsidR="00697FC4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</w:p>
    <w:p w:rsidR="00962E63" w:rsidRPr="00962E63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caps/>
          <w:snapToGrid w:val="0"/>
        </w:rPr>
      </w:pPr>
      <w:r w:rsidRPr="00962E63">
        <w:rPr>
          <w:rFonts w:ascii="Times New Roman" w:hAnsi="Times New Roman" w:cs="Times New Roman"/>
          <w:b/>
          <w:caps/>
          <w:snapToGrid w:val="0"/>
        </w:rPr>
        <w:t>Химическая стерилизация</w:t>
      </w:r>
    </w:p>
    <w:p w:rsidR="00962E63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962E63">
        <w:rPr>
          <w:rFonts w:ascii="Times New Roman" w:hAnsi="Times New Roman" w:cs="Times New Roman"/>
          <w:b/>
          <w:snapToGrid w:val="0"/>
        </w:rPr>
        <w:t>Стерилизация растворами химических препаратов</w:t>
      </w:r>
    </w:p>
    <w:p w:rsidR="00697FC4" w:rsidRPr="00962E63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Изделия медицинского назначения из термолабильных материалов подвергают стерилизации в химических растворах с целью сохранности. Конструкция этих изделий  исключает физические методы стерилизации. Для изделий часто используют стерилянты комнатной температуры, поэтому способ иногда называют «холодным». При этом необходим хороший доступ стерилизующего средства и промывной жидкости ко всем стерилизуемым поверхностям изделия. Стерилянт – химическое вещество различного происхождения и состава, вызывающее гибель всех видов микроорганизмов, в том числе бактерий и грибов.</w:t>
      </w:r>
    </w:p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Стерилизацию проводят при полном погружении сухих изделий в раствор, разъемных – в разобранном виде. Каналы и полости заполняют раствором.</w:t>
      </w:r>
    </w:p>
    <w:p w:rsidR="00962E63" w:rsidRPr="00962E63" w:rsidRDefault="00962E63" w:rsidP="00697FC4">
      <w:pPr>
        <w:spacing w:after="0" w:line="240" w:lineRule="auto"/>
        <w:ind w:left="66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>После стерилизации все манипуляции проводят в условиях строгой асептики. Изделия извлекают из раствора стерильными пинцетами,  удаляют раствор из каналов и полостей. А затем промывают стерильной жидкостью и  высушивают стерильными салфетками. Изделия используют сразу по назначению или помещают на хранение в стерильный контейнер.</w:t>
      </w:r>
    </w:p>
    <w:p w:rsidR="00697FC4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697FC4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697FC4" w:rsidRDefault="00697FC4">
      <w:pPr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br w:type="page"/>
      </w:r>
    </w:p>
    <w:p w:rsidR="00962E63" w:rsidRPr="00962E63" w:rsidRDefault="00962E63" w:rsidP="00697F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2E63">
        <w:rPr>
          <w:rFonts w:ascii="Times New Roman" w:hAnsi="Times New Roman" w:cs="Times New Roman"/>
          <w:b/>
          <w:snapToGrid w:val="0"/>
        </w:rPr>
        <w:lastRenderedPageBreak/>
        <w:t>Стерилизация химическими растворами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6"/>
        <w:gridCol w:w="969"/>
        <w:gridCol w:w="1254"/>
        <w:gridCol w:w="741"/>
        <w:gridCol w:w="3433"/>
        <w:gridCol w:w="2059"/>
      </w:tblGrid>
      <w:tr w:rsidR="00962E63" w:rsidRPr="00962E63" w:rsidTr="00E37D69">
        <w:trPr>
          <w:cantSplit/>
        </w:trPr>
        <w:tc>
          <w:tcPr>
            <w:tcW w:w="1466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Препарат</w:t>
            </w:r>
          </w:p>
        </w:tc>
        <w:tc>
          <w:tcPr>
            <w:tcW w:w="2964" w:type="dxa"/>
            <w:gridSpan w:val="3"/>
            <w:vAlign w:val="center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Режим стерилизации</w:t>
            </w:r>
          </w:p>
        </w:tc>
        <w:tc>
          <w:tcPr>
            <w:tcW w:w="3433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Вид, изделий, рекомендуемых к стерилизации данным методом</w:t>
            </w:r>
          </w:p>
        </w:tc>
        <w:tc>
          <w:tcPr>
            <w:tcW w:w="2059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Условия проведения стерилизации</w:t>
            </w:r>
          </w:p>
        </w:tc>
      </w:tr>
      <w:tr w:rsidR="00962E63" w:rsidRPr="00962E63" w:rsidTr="00E37D69">
        <w:trPr>
          <w:cantSplit/>
          <w:trHeight w:val="840"/>
        </w:trPr>
        <w:tc>
          <w:tcPr>
            <w:tcW w:w="1466" w:type="dxa"/>
            <w:vMerge/>
            <w:vAlign w:val="center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64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 xml:space="preserve">температура, </w:t>
            </w:r>
            <w:r w:rsidRPr="00962E63">
              <w:rPr>
                <w:rFonts w:ascii="Times New Roman" w:hAnsi="Times New Roman" w:cs="Times New Roman"/>
                <w:sz w:val="16"/>
                <w:szCs w:val="16"/>
              </w:rPr>
              <w:sym w:font="Symbol" w:char="F0B0"/>
            </w:r>
            <w:proofErr w:type="gramStart"/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</w:tc>
        <w:tc>
          <w:tcPr>
            <w:tcW w:w="1254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64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концентрация рабочего раствора, %</w:t>
            </w:r>
          </w:p>
        </w:tc>
        <w:tc>
          <w:tcPr>
            <w:tcW w:w="741" w:type="dxa"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64" w:righ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экспозиция, мин</w:t>
            </w:r>
          </w:p>
        </w:tc>
        <w:tc>
          <w:tcPr>
            <w:tcW w:w="3433" w:type="dxa"/>
            <w:vMerge/>
            <w:vAlign w:val="center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  <w:vAlign w:val="center"/>
          </w:tcPr>
          <w:p w:rsidR="00962E63" w:rsidRPr="00962E63" w:rsidRDefault="00962E63" w:rsidP="00697FC4">
            <w:pPr>
              <w:spacing w:after="0" w:line="240" w:lineRule="auto"/>
              <w:ind w:right="-5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3" w:rsidRPr="00962E63" w:rsidTr="00E37D69">
        <w:trPr>
          <w:cantSplit/>
          <w:trHeight w:val="467"/>
        </w:trPr>
        <w:tc>
          <w:tcPr>
            <w:tcW w:w="1466" w:type="dxa"/>
            <w:vMerge w:val="restart"/>
            <w:vAlign w:val="center"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 xml:space="preserve">Перекись водорода </w:t>
            </w:r>
          </w:p>
        </w:tc>
        <w:tc>
          <w:tcPr>
            <w:tcW w:w="969" w:type="dxa"/>
            <w:tcBorders>
              <w:bottom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54" w:type="dxa"/>
            <w:tcBorders>
              <w:bottom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41" w:type="dxa"/>
            <w:tcBorders>
              <w:bottom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3433" w:type="dxa"/>
            <w:vMerge w:val="restart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Изделия из полимерных материалов (пластмассы, резины), стекла, коррозионностойких металлов</w:t>
            </w:r>
          </w:p>
        </w:tc>
        <w:tc>
          <w:tcPr>
            <w:tcW w:w="2059" w:type="dxa"/>
            <w:vMerge w:val="restart"/>
          </w:tcPr>
          <w:p w:rsidR="00962E63" w:rsidRPr="00962E63" w:rsidRDefault="00962E63" w:rsidP="00697FC4">
            <w:pPr>
              <w:spacing w:after="0" w:line="240" w:lineRule="auto"/>
              <w:ind w:left="-52" w:right="-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Полное погружение изделий в раствор (с заполнением каналов и полостей) на время стерилизационной выдержки</w:t>
            </w:r>
          </w:p>
        </w:tc>
      </w:tr>
      <w:tr w:rsidR="00962E63" w:rsidRPr="00962E63" w:rsidTr="00E37D69">
        <w:trPr>
          <w:cantSplit/>
        </w:trPr>
        <w:tc>
          <w:tcPr>
            <w:tcW w:w="1466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tcBorders>
              <w:top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54" w:type="dxa"/>
            <w:tcBorders>
              <w:top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41" w:type="dxa"/>
            <w:tcBorders>
              <w:top w:val="nil"/>
            </w:tcBorders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3433" w:type="dxa"/>
            <w:vMerge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9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3" w:rsidRPr="00962E63" w:rsidTr="00E37D69">
        <w:trPr>
          <w:cantSplit/>
          <w:trHeight w:val="502"/>
        </w:trPr>
        <w:tc>
          <w:tcPr>
            <w:tcW w:w="1466" w:type="dxa"/>
            <w:vMerge w:val="restart"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Глутарал, Глутарал-Н</w:t>
            </w:r>
          </w:p>
        </w:tc>
        <w:tc>
          <w:tcPr>
            <w:tcW w:w="969" w:type="dxa"/>
            <w:vMerge w:val="restart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54" w:type="dxa"/>
            <w:vMerge w:val="restart"/>
          </w:tcPr>
          <w:p w:rsidR="00962E63" w:rsidRPr="00962E63" w:rsidRDefault="00962E63" w:rsidP="00697FC4">
            <w:pPr>
              <w:spacing w:after="0" w:line="240" w:lineRule="auto"/>
              <w:ind w:left="-76"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применяют без разведения</w:t>
            </w:r>
          </w:p>
        </w:tc>
        <w:tc>
          <w:tcPr>
            <w:tcW w:w="741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33" w:type="dxa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Инструменты из металлов</w:t>
            </w:r>
          </w:p>
        </w:tc>
        <w:tc>
          <w:tcPr>
            <w:tcW w:w="2059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3" w:rsidRPr="00962E63" w:rsidTr="00E37D69">
        <w:trPr>
          <w:cantSplit/>
        </w:trPr>
        <w:tc>
          <w:tcPr>
            <w:tcW w:w="1466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vMerge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1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3433" w:type="dxa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Изделия из полимерных материалов (пластмассы, резины), стекла, металлов, в т.ч. эндоскопы и инструменты к ним</w:t>
            </w:r>
          </w:p>
        </w:tc>
        <w:tc>
          <w:tcPr>
            <w:tcW w:w="2059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3" w:rsidRPr="00962E63" w:rsidTr="00E37D69">
        <w:trPr>
          <w:cantSplit/>
          <w:trHeight w:val="660"/>
        </w:trPr>
        <w:tc>
          <w:tcPr>
            <w:tcW w:w="1466" w:type="dxa"/>
          </w:tcPr>
          <w:p w:rsidR="00962E63" w:rsidRPr="00962E63" w:rsidRDefault="00962E63" w:rsidP="00697FC4">
            <w:pPr>
              <w:spacing w:after="0" w:line="240" w:lineRule="auto"/>
              <w:ind w:left="-56" w:right="-52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Лизоформин 3000</w:t>
            </w:r>
          </w:p>
        </w:tc>
        <w:tc>
          <w:tcPr>
            <w:tcW w:w="969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40-50</w:t>
            </w:r>
          </w:p>
        </w:tc>
        <w:tc>
          <w:tcPr>
            <w:tcW w:w="1254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1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3433" w:type="dxa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 (включая эндоскопы)</w:t>
            </w:r>
          </w:p>
        </w:tc>
        <w:tc>
          <w:tcPr>
            <w:tcW w:w="2059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62E63" w:rsidRPr="00962E63" w:rsidTr="00E37D69">
        <w:trPr>
          <w:cantSplit/>
        </w:trPr>
        <w:tc>
          <w:tcPr>
            <w:tcW w:w="1466" w:type="dxa"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Анолит</w:t>
            </w:r>
          </w:p>
        </w:tc>
        <w:tc>
          <w:tcPr>
            <w:tcW w:w="969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не менее 18</w:t>
            </w:r>
          </w:p>
        </w:tc>
        <w:tc>
          <w:tcPr>
            <w:tcW w:w="1254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0,02-0,05</w:t>
            </w:r>
          </w:p>
        </w:tc>
        <w:tc>
          <w:tcPr>
            <w:tcW w:w="741" w:type="dxa"/>
          </w:tcPr>
          <w:p w:rsidR="00962E63" w:rsidRPr="00962E63" w:rsidRDefault="00962E63" w:rsidP="00697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15-300</w:t>
            </w:r>
          </w:p>
        </w:tc>
        <w:tc>
          <w:tcPr>
            <w:tcW w:w="3433" w:type="dxa"/>
          </w:tcPr>
          <w:p w:rsidR="00962E63" w:rsidRPr="00962E63" w:rsidRDefault="00962E63" w:rsidP="00697FC4">
            <w:pPr>
              <w:spacing w:after="0" w:line="240" w:lineRule="auto"/>
              <w:ind w:left="-81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962E63">
              <w:rPr>
                <w:rFonts w:ascii="Times New Roman" w:hAnsi="Times New Roman" w:cs="Times New Roman"/>
                <w:sz w:val="16"/>
                <w:szCs w:val="16"/>
              </w:rPr>
              <w:t>Изделия из полимерных материалов (пластмассы, резины), стекла, металлов, в т.ч. эндоскопы и инструменты к ним</w:t>
            </w:r>
          </w:p>
        </w:tc>
        <w:tc>
          <w:tcPr>
            <w:tcW w:w="2059" w:type="dxa"/>
            <w:vMerge/>
          </w:tcPr>
          <w:p w:rsidR="00962E63" w:rsidRPr="00962E63" w:rsidRDefault="00962E63" w:rsidP="00697F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62E63" w:rsidRPr="00962E63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962E63">
        <w:rPr>
          <w:rFonts w:ascii="Times New Roman" w:hAnsi="Times New Roman" w:cs="Times New Roman"/>
          <w:snapToGrid w:val="0"/>
        </w:rPr>
        <w:t xml:space="preserve">Стерилизация эндохирургического инструментария имеет свои особенности. Эндоскопы сконструированы с применением металла, стекла и оптического стекла; изделия дороги и требуют бережного обращения. Альтернативу физической стерилизации составляет </w:t>
      </w:r>
      <w:proofErr w:type="gramStart"/>
      <w:r w:rsidRPr="00962E63">
        <w:rPr>
          <w:rFonts w:ascii="Times New Roman" w:hAnsi="Times New Roman" w:cs="Times New Roman"/>
          <w:snapToGrid w:val="0"/>
        </w:rPr>
        <w:t>химическая</w:t>
      </w:r>
      <w:proofErr w:type="gramEnd"/>
      <w:r w:rsidRPr="00962E63">
        <w:rPr>
          <w:rFonts w:ascii="Times New Roman" w:hAnsi="Times New Roman" w:cs="Times New Roman"/>
          <w:snapToGrid w:val="0"/>
        </w:rPr>
        <w:t xml:space="preserve"> с применением современных средств.</w:t>
      </w:r>
    </w:p>
    <w:p w:rsidR="00697FC4" w:rsidRDefault="00697FC4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962E63" w:rsidRDefault="00962E63" w:rsidP="00697F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16"/>
          <w:szCs w:val="16"/>
        </w:rPr>
      </w:pPr>
    </w:p>
    <w:p w:rsidR="001E58B6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1E58B6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Плазменная стерилизация</w:t>
      </w:r>
      <w:r w:rsidR="001E58B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962E63" w:rsidRPr="00F8436D" w:rsidRDefault="001E58B6" w:rsidP="00697FC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iCs/>
          <w:snapToGrid w:val="0"/>
        </w:rPr>
        <w:t>С</w:t>
      </w:r>
      <w:r w:rsidR="00962E63" w:rsidRPr="00F8436D">
        <w:rPr>
          <w:rFonts w:ascii="Times New Roman" w:hAnsi="Times New Roman" w:cs="Times New Roman"/>
          <w:iCs/>
          <w:snapToGrid w:val="0"/>
        </w:rPr>
        <w:t>амый современный метод стерилизации.</w:t>
      </w:r>
      <w:r w:rsidR="00962E63" w:rsidRPr="00F8436D">
        <w:rPr>
          <w:rFonts w:ascii="Times New Roman" w:hAnsi="Times New Roman" w:cs="Times New Roman"/>
          <w:snapToGrid w:val="0"/>
        </w:rPr>
        <w:t xml:space="preserve"> Низкотемпературные плазменные стерилизаторы – новое поколение стерилизационного оборудования. </w:t>
      </w:r>
      <w:r w:rsidR="00962E63" w:rsidRPr="00F8436D">
        <w:rPr>
          <w:rFonts w:ascii="Times New Roman" w:hAnsi="Times New Roman" w:cs="Times New Roman"/>
          <w:b/>
          <w:bCs/>
          <w:snapToGrid w:val="0"/>
        </w:rPr>
        <w:t>Стерилизующий агент – пары водного раствора пероксида водорода и низкотемпературная плазма.</w:t>
      </w:r>
      <w:r w:rsidR="00962E63" w:rsidRPr="00F8436D">
        <w:rPr>
          <w:rFonts w:ascii="Times New Roman" w:hAnsi="Times New Roman" w:cs="Times New Roman"/>
          <w:b/>
          <w:bCs/>
          <w:iCs/>
          <w:snapToGrid w:val="0"/>
        </w:rPr>
        <w:t xml:space="preserve"> </w:t>
      </w:r>
    </w:p>
    <w:p w:rsidR="00962E63" w:rsidRPr="00F8436D" w:rsidRDefault="00962E63" w:rsidP="00697FC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 xml:space="preserve">Стерилизация – в сухой атмосфере при температуре 36°С. </w:t>
      </w:r>
    </w:p>
    <w:p w:rsidR="00962E63" w:rsidRPr="00F8436D" w:rsidRDefault="00962E63" w:rsidP="00697FC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 xml:space="preserve">Плазменные стерилизаторы размещают в ЦСО или в операционных блоках. </w:t>
      </w:r>
    </w:p>
    <w:p w:rsidR="00697FC4" w:rsidRPr="00F8436D" w:rsidRDefault="00962E63" w:rsidP="00F84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 xml:space="preserve">Плазменная стерилизация – единственный экономически эффективный метод стерилизации медизделий из материалов, чувствительных к действию высокой температуры и влаги, а также инструментов и изделий, содержащих узкие, с трудом поддающиеся стерилизации каналы, которые могут стать входными воротами для инфицирования больного в стационаре. </w:t>
      </w:r>
    </w:p>
    <w:p w:rsidR="00962E63" w:rsidRPr="00F8436D" w:rsidRDefault="00962E63" w:rsidP="00697FC4">
      <w:pPr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:rsidR="00962E63" w:rsidRPr="00F8436D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</w:rPr>
      </w:pPr>
      <w:r w:rsidRPr="00F8436D">
        <w:rPr>
          <w:rFonts w:ascii="Times New Roman" w:hAnsi="Times New Roman" w:cs="Times New Roman"/>
          <w:b/>
          <w:snapToGrid w:val="0"/>
        </w:rPr>
        <w:t>Промышленные виды стерилизации</w:t>
      </w:r>
      <w:r w:rsidRPr="00F8436D">
        <w:rPr>
          <w:rFonts w:ascii="Times New Roman" w:hAnsi="Times New Roman" w:cs="Times New Roman"/>
          <w:b/>
          <w:i/>
          <w:snapToGrid w:val="0"/>
        </w:rPr>
        <w:t xml:space="preserve"> – </w:t>
      </w:r>
      <w:r w:rsidRPr="00F8436D">
        <w:rPr>
          <w:rFonts w:ascii="Times New Roman" w:hAnsi="Times New Roman" w:cs="Times New Roman"/>
          <w:b/>
          <w:snapToGrid w:val="0"/>
        </w:rPr>
        <w:t xml:space="preserve">газовая и радиационная </w:t>
      </w:r>
    </w:p>
    <w:p w:rsidR="00962E63" w:rsidRPr="00F8436D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>Стерилизация позволяет обрабатывать термолабильные изделия одноразового применения, шовный материал, оптические системы, лекарственные препараты.</w:t>
      </w:r>
    </w:p>
    <w:p w:rsidR="00962E63" w:rsidRPr="00F8436D" w:rsidRDefault="00962E63" w:rsidP="00697FC4">
      <w:pPr>
        <w:spacing w:after="0" w:line="240" w:lineRule="auto"/>
        <w:ind w:left="1004"/>
        <w:rPr>
          <w:rFonts w:ascii="Times New Roman" w:hAnsi="Times New Roman" w:cs="Times New Roman"/>
          <w:b/>
          <w:snapToGrid w:val="0"/>
        </w:rPr>
      </w:pPr>
    </w:p>
    <w:p w:rsidR="00962E63" w:rsidRPr="00F8436D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</w:rPr>
      </w:pPr>
      <w:r w:rsidRPr="00F8436D">
        <w:rPr>
          <w:rFonts w:ascii="Times New Roman" w:hAnsi="Times New Roman" w:cs="Times New Roman"/>
          <w:b/>
          <w:snapToGrid w:val="0"/>
        </w:rPr>
        <w:t xml:space="preserve">Газовый метод стерилизации </w:t>
      </w:r>
    </w:p>
    <w:p w:rsidR="00962E63" w:rsidRPr="00F8436D" w:rsidRDefault="00962E63" w:rsidP="00697FC4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 xml:space="preserve">Для низкотемпературной стерилизации используют этиленоксид. Газовую стерилизацию применяют для большинства изделий медицинского назначения, чувствительных к воздействию температурного фактора и влаги: имплантируемых изделий, </w:t>
      </w:r>
      <w:proofErr w:type="gramStart"/>
      <w:r w:rsidRPr="00F8436D">
        <w:rPr>
          <w:rFonts w:ascii="Times New Roman" w:hAnsi="Times New Roman" w:cs="Times New Roman"/>
          <w:snapToGrid w:val="0"/>
        </w:rPr>
        <w:t>включая искусственные водители ритма, изделий</w:t>
      </w:r>
      <w:proofErr w:type="gramEnd"/>
      <w:r w:rsidRPr="00F8436D">
        <w:rPr>
          <w:rFonts w:ascii="Times New Roman" w:hAnsi="Times New Roman" w:cs="Times New Roman"/>
          <w:snapToGrid w:val="0"/>
        </w:rPr>
        <w:t xml:space="preserve"> из полимерных материалов (катетеры, шприцы, капельные системы), оптические системы. Такая стерилизация безопасна для персонала и окружающей среды, экономически и экологически  оправдана.</w:t>
      </w:r>
    </w:p>
    <w:p w:rsidR="00962E63" w:rsidRPr="00F8436D" w:rsidRDefault="00962E63" w:rsidP="00697FC4">
      <w:pPr>
        <w:spacing w:after="0" w:line="240" w:lineRule="auto"/>
        <w:jc w:val="center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b/>
          <w:snapToGrid w:val="0"/>
        </w:rPr>
        <w:t>Радиационный метод стерилизации</w:t>
      </w:r>
    </w:p>
    <w:p w:rsidR="00962E63" w:rsidRPr="00F8436D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8436D">
        <w:rPr>
          <w:rFonts w:ascii="Times New Roman" w:hAnsi="Times New Roman" w:cs="Times New Roman"/>
          <w:snapToGrid w:val="0"/>
        </w:rPr>
        <w:t>Радиационное излучение применяют для термолабильных (полимерных) материалов, биологических (вакцин, сывороток) и лекарственных препаратов. Стерилизующим агентом являются γ(гамма)– и  β (бета)- лучи.</w:t>
      </w:r>
    </w:p>
    <w:p w:rsidR="00962E63" w:rsidRPr="00F8436D" w:rsidRDefault="00962E63" w:rsidP="00697F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8436D">
        <w:rPr>
          <w:rFonts w:ascii="Times New Roman" w:hAnsi="Times New Roman" w:cs="Times New Roman"/>
          <w:b/>
        </w:rPr>
        <w:t>Контроль качества стерилизации</w:t>
      </w:r>
    </w:p>
    <w:p w:rsidR="00962E63" w:rsidRPr="00F8436D" w:rsidRDefault="00962E63" w:rsidP="00697FC4">
      <w:pPr>
        <w:pStyle w:val="mai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8436D">
        <w:rPr>
          <w:rFonts w:ascii="Times New Roman" w:hAnsi="Times New Roman" w:cs="Times New Roman"/>
          <w:snapToGrid w:val="0"/>
          <w:sz w:val="22"/>
          <w:szCs w:val="22"/>
        </w:rPr>
        <w:t xml:space="preserve">Контроль позволяет улучшить качество стерилизации в ЛПУ. </w:t>
      </w:r>
      <w:r w:rsidRPr="00F8436D">
        <w:rPr>
          <w:rFonts w:ascii="Times New Roman" w:hAnsi="Times New Roman" w:cs="Times New Roman"/>
          <w:sz w:val="22"/>
          <w:szCs w:val="22"/>
        </w:rPr>
        <w:t>За качеством стерилизации в лечебных учреждениях ведут тройной контроль: технический, бактериологический и химический.</w:t>
      </w:r>
    </w:p>
    <w:p w:rsidR="00962E63" w:rsidRPr="00F8436D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8436D">
        <w:rPr>
          <w:rFonts w:ascii="Times New Roman" w:hAnsi="Times New Roman" w:cs="Times New Roman"/>
          <w:b/>
          <w:bCs/>
          <w:color w:val="000000"/>
        </w:rPr>
        <w:t>Технический контроль</w:t>
      </w:r>
      <w:r w:rsidRPr="00F8436D">
        <w:rPr>
          <w:rFonts w:ascii="Times New Roman" w:hAnsi="Times New Roman" w:cs="Times New Roman"/>
          <w:color w:val="000000"/>
        </w:rPr>
        <w:t xml:space="preserve"> проводят сотрудники ЦСО путем наблюдения за показаниями приборов.</w:t>
      </w:r>
    </w:p>
    <w:p w:rsidR="00962E63" w:rsidRPr="00F8436D" w:rsidRDefault="00962E63" w:rsidP="00697FC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8436D">
        <w:rPr>
          <w:rFonts w:ascii="Times New Roman" w:hAnsi="Times New Roman" w:cs="Times New Roman"/>
          <w:b/>
          <w:bCs/>
        </w:rPr>
        <w:t>Бактериологический контроль</w:t>
      </w:r>
      <w:r w:rsidRPr="00F8436D">
        <w:rPr>
          <w:rFonts w:ascii="Times New Roman" w:hAnsi="Times New Roman" w:cs="Times New Roman"/>
        </w:rPr>
        <w:t xml:space="preserve"> – самый точный и достоверный по оценке </w:t>
      </w:r>
      <w:proofErr w:type="gramStart"/>
      <w:r w:rsidRPr="00F8436D">
        <w:rPr>
          <w:rFonts w:ascii="Times New Roman" w:hAnsi="Times New Roman" w:cs="Times New Roman"/>
        </w:rPr>
        <w:t>тест-культур</w:t>
      </w:r>
      <w:proofErr w:type="gramEnd"/>
      <w:r w:rsidRPr="00F8436D">
        <w:rPr>
          <w:rFonts w:ascii="Times New Roman" w:hAnsi="Times New Roman" w:cs="Times New Roman"/>
        </w:rPr>
        <w:t>.</w:t>
      </w:r>
    </w:p>
    <w:p w:rsidR="00752CF8" w:rsidRPr="00F8436D" w:rsidRDefault="00962E63" w:rsidP="00F8436D">
      <w:pPr>
        <w:pStyle w:val="main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8436D">
        <w:rPr>
          <w:rFonts w:ascii="Times New Roman" w:hAnsi="Times New Roman" w:cs="Times New Roman"/>
          <w:b/>
          <w:bCs/>
          <w:sz w:val="22"/>
          <w:szCs w:val="22"/>
        </w:rPr>
        <w:t xml:space="preserve">Химический контроль </w:t>
      </w:r>
      <w:r w:rsidRPr="00F8436D">
        <w:rPr>
          <w:rFonts w:ascii="Times New Roman" w:hAnsi="Times New Roman" w:cs="Times New Roman"/>
          <w:sz w:val="22"/>
          <w:szCs w:val="22"/>
        </w:rPr>
        <w:t>–</w:t>
      </w:r>
      <w:r w:rsidRPr="00F843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8436D">
        <w:rPr>
          <w:rFonts w:ascii="Times New Roman" w:hAnsi="Times New Roman" w:cs="Times New Roman"/>
          <w:sz w:val="22"/>
          <w:szCs w:val="22"/>
        </w:rPr>
        <w:t>облегчает визуализацию процесса стерилизации,  применяют для соблюдения критических параметров обработки.</w:t>
      </w:r>
    </w:p>
    <w:sectPr w:rsidR="00752CF8" w:rsidRPr="00F8436D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A4BC2"/>
    <w:multiLevelType w:val="hybridMultilevel"/>
    <w:tmpl w:val="177C3354"/>
    <w:lvl w:ilvl="0" w:tplc="C8945E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642A"/>
    <w:multiLevelType w:val="hybridMultilevel"/>
    <w:tmpl w:val="F39EB252"/>
    <w:lvl w:ilvl="0" w:tplc="C2B4EF04">
      <w:start w:val="1"/>
      <w:numFmt w:val="bullet"/>
      <w:lvlText w:val="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329E5"/>
    <w:multiLevelType w:val="hybridMultilevel"/>
    <w:tmpl w:val="0658D95C"/>
    <w:lvl w:ilvl="0" w:tplc="2542DBEA">
      <w:start w:val="1"/>
      <w:numFmt w:val="bullet"/>
      <w:lvlText w:val="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i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2A0461"/>
    <w:multiLevelType w:val="hybridMultilevel"/>
    <w:tmpl w:val="67E2C380"/>
    <w:lvl w:ilvl="0" w:tplc="293C2A6A">
      <w:start w:val="1"/>
      <w:numFmt w:val="bullet"/>
      <w:lvlText w:val=""/>
      <w:lvlJc w:val="left"/>
      <w:pPr>
        <w:tabs>
          <w:tab w:val="num" w:pos="1004"/>
        </w:tabs>
        <w:ind w:left="1004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F261C6"/>
    <w:multiLevelType w:val="hybridMultilevel"/>
    <w:tmpl w:val="4386DC54"/>
    <w:lvl w:ilvl="0" w:tplc="3D86875A">
      <w:start w:val="1"/>
      <w:numFmt w:val="bullet"/>
      <w:lvlText w:val=""/>
      <w:lvlJc w:val="left"/>
      <w:pPr>
        <w:tabs>
          <w:tab w:val="num" w:pos="1105"/>
        </w:tabs>
        <w:ind w:left="1105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EDE03D62">
      <w:start w:val="1"/>
      <w:numFmt w:val="bullet"/>
      <w:lvlText w:val=""/>
      <w:lvlJc w:val="left"/>
      <w:pPr>
        <w:tabs>
          <w:tab w:val="num" w:pos="992"/>
        </w:tabs>
        <w:ind w:left="992" w:hanging="283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F1803B7"/>
    <w:multiLevelType w:val="hybridMultilevel"/>
    <w:tmpl w:val="88A0D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84140CC"/>
    <w:multiLevelType w:val="hybridMultilevel"/>
    <w:tmpl w:val="2884B17E"/>
    <w:lvl w:ilvl="0" w:tplc="293C2A6A">
      <w:start w:val="1"/>
      <w:numFmt w:val="bullet"/>
      <w:lvlText w:val=""/>
      <w:lvlJc w:val="left"/>
      <w:pPr>
        <w:tabs>
          <w:tab w:val="num" w:pos="1004"/>
        </w:tabs>
        <w:ind w:left="1004" w:hanging="284"/>
      </w:pPr>
      <w:rPr>
        <w:rFonts w:ascii="Wingdings 2" w:hAnsi="Wingdings 2" w:hint="default"/>
        <w:b w:val="0"/>
        <w:sz w:val="20"/>
        <w:szCs w:val="20"/>
      </w:rPr>
    </w:lvl>
    <w:lvl w:ilvl="1" w:tplc="0AE43A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BFC452CA">
      <w:start w:val="1"/>
      <w:numFmt w:val="decimal"/>
      <w:lvlText w:val="%3) "/>
      <w:lvlJc w:val="left"/>
      <w:pPr>
        <w:tabs>
          <w:tab w:val="num" w:pos="2197"/>
        </w:tabs>
        <w:ind w:left="2197" w:hanging="397"/>
      </w:pPr>
      <w:rPr>
        <w:rFonts w:hint="default"/>
        <w:b w:val="0"/>
        <w:i w:val="0"/>
        <w:sz w:val="24"/>
        <w:szCs w:val="24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6B799D"/>
    <w:multiLevelType w:val="hybridMultilevel"/>
    <w:tmpl w:val="AF9C8730"/>
    <w:lvl w:ilvl="0" w:tplc="293C2A6A">
      <w:start w:val="1"/>
      <w:numFmt w:val="bullet"/>
      <w:lvlText w:val=""/>
      <w:lvlJc w:val="left"/>
      <w:pPr>
        <w:tabs>
          <w:tab w:val="num" w:pos="1004"/>
        </w:tabs>
        <w:ind w:left="1004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14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8"/>
  </w:num>
  <w:num w:numId="15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3A09"/>
    <w:rsid w:val="00003D8F"/>
    <w:rsid w:val="00004F8F"/>
    <w:rsid w:val="00006DC9"/>
    <w:rsid w:val="000701CD"/>
    <w:rsid w:val="00070275"/>
    <w:rsid w:val="00086E2E"/>
    <w:rsid w:val="00093308"/>
    <w:rsid w:val="000B0CB8"/>
    <w:rsid w:val="000C1769"/>
    <w:rsid w:val="000C6AA1"/>
    <w:rsid w:val="000C7CE8"/>
    <w:rsid w:val="000D6075"/>
    <w:rsid w:val="000E524E"/>
    <w:rsid w:val="000E6A7B"/>
    <w:rsid w:val="000E76EC"/>
    <w:rsid w:val="000F79B3"/>
    <w:rsid w:val="00106E22"/>
    <w:rsid w:val="00110984"/>
    <w:rsid w:val="00110F53"/>
    <w:rsid w:val="00124001"/>
    <w:rsid w:val="001371F8"/>
    <w:rsid w:val="00145030"/>
    <w:rsid w:val="00153405"/>
    <w:rsid w:val="0015485D"/>
    <w:rsid w:val="001621A9"/>
    <w:rsid w:val="00163B4A"/>
    <w:rsid w:val="00165D8F"/>
    <w:rsid w:val="001751B4"/>
    <w:rsid w:val="0018025E"/>
    <w:rsid w:val="001A00CB"/>
    <w:rsid w:val="001A3328"/>
    <w:rsid w:val="001A44C7"/>
    <w:rsid w:val="001A7A6F"/>
    <w:rsid w:val="001C0361"/>
    <w:rsid w:val="001E58B6"/>
    <w:rsid w:val="00207D47"/>
    <w:rsid w:val="00210F14"/>
    <w:rsid w:val="00232C23"/>
    <w:rsid w:val="002419C0"/>
    <w:rsid w:val="00254AE2"/>
    <w:rsid w:val="0026039C"/>
    <w:rsid w:val="00265B0E"/>
    <w:rsid w:val="00290D03"/>
    <w:rsid w:val="002964EB"/>
    <w:rsid w:val="002B2882"/>
    <w:rsid w:val="002B408E"/>
    <w:rsid w:val="002B604C"/>
    <w:rsid w:val="002C00B9"/>
    <w:rsid w:val="002D10F5"/>
    <w:rsid w:val="002D5CFA"/>
    <w:rsid w:val="002E52C3"/>
    <w:rsid w:val="002E7BC3"/>
    <w:rsid w:val="00314F96"/>
    <w:rsid w:val="003247A5"/>
    <w:rsid w:val="003331BD"/>
    <w:rsid w:val="00335005"/>
    <w:rsid w:val="00370911"/>
    <w:rsid w:val="003733E7"/>
    <w:rsid w:val="003747D7"/>
    <w:rsid w:val="0038284B"/>
    <w:rsid w:val="003A13D0"/>
    <w:rsid w:val="003A2A06"/>
    <w:rsid w:val="003D28A8"/>
    <w:rsid w:val="003E2024"/>
    <w:rsid w:val="003F2446"/>
    <w:rsid w:val="003F36D1"/>
    <w:rsid w:val="0041638B"/>
    <w:rsid w:val="0043513C"/>
    <w:rsid w:val="00437F23"/>
    <w:rsid w:val="004418BE"/>
    <w:rsid w:val="00444898"/>
    <w:rsid w:val="0045203F"/>
    <w:rsid w:val="0045669A"/>
    <w:rsid w:val="00462991"/>
    <w:rsid w:val="004629AC"/>
    <w:rsid w:val="00470FA2"/>
    <w:rsid w:val="0047144A"/>
    <w:rsid w:val="00476620"/>
    <w:rsid w:val="00484658"/>
    <w:rsid w:val="00494B0A"/>
    <w:rsid w:val="004A1DF6"/>
    <w:rsid w:val="004B110C"/>
    <w:rsid w:val="004B747D"/>
    <w:rsid w:val="004E7923"/>
    <w:rsid w:val="004F1BCA"/>
    <w:rsid w:val="00502018"/>
    <w:rsid w:val="00504228"/>
    <w:rsid w:val="00504F1E"/>
    <w:rsid w:val="00507667"/>
    <w:rsid w:val="005158B5"/>
    <w:rsid w:val="005330AF"/>
    <w:rsid w:val="00534EC1"/>
    <w:rsid w:val="005443D2"/>
    <w:rsid w:val="005524FE"/>
    <w:rsid w:val="00555E83"/>
    <w:rsid w:val="00557FE3"/>
    <w:rsid w:val="005723FA"/>
    <w:rsid w:val="0057334E"/>
    <w:rsid w:val="00573D62"/>
    <w:rsid w:val="0058311F"/>
    <w:rsid w:val="00590743"/>
    <w:rsid w:val="005956E4"/>
    <w:rsid w:val="0059732E"/>
    <w:rsid w:val="005A01EC"/>
    <w:rsid w:val="005C345F"/>
    <w:rsid w:val="005E6407"/>
    <w:rsid w:val="005E7086"/>
    <w:rsid w:val="00603A81"/>
    <w:rsid w:val="00623443"/>
    <w:rsid w:val="00632757"/>
    <w:rsid w:val="006809CA"/>
    <w:rsid w:val="00682119"/>
    <w:rsid w:val="00686D18"/>
    <w:rsid w:val="00697FC4"/>
    <w:rsid w:val="006B43A7"/>
    <w:rsid w:val="006C110E"/>
    <w:rsid w:val="006C20EE"/>
    <w:rsid w:val="006F0F6F"/>
    <w:rsid w:val="00705D12"/>
    <w:rsid w:val="007150F4"/>
    <w:rsid w:val="00723860"/>
    <w:rsid w:val="00732923"/>
    <w:rsid w:val="00751984"/>
    <w:rsid w:val="00752CF8"/>
    <w:rsid w:val="0075729F"/>
    <w:rsid w:val="007737A1"/>
    <w:rsid w:val="00791B6F"/>
    <w:rsid w:val="007A457F"/>
    <w:rsid w:val="007C5C50"/>
    <w:rsid w:val="007E2DCB"/>
    <w:rsid w:val="007E71AC"/>
    <w:rsid w:val="0080009A"/>
    <w:rsid w:val="00805638"/>
    <w:rsid w:val="00831D69"/>
    <w:rsid w:val="00840D60"/>
    <w:rsid w:val="00856CBF"/>
    <w:rsid w:val="00885320"/>
    <w:rsid w:val="00891FBA"/>
    <w:rsid w:val="008B7B0D"/>
    <w:rsid w:val="008C2813"/>
    <w:rsid w:val="008D0A7F"/>
    <w:rsid w:val="008D4EB5"/>
    <w:rsid w:val="008F47D9"/>
    <w:rsid w:val="0094004F"/>
    <w:rsid w:val="00947216"/>
    <w:rsid w:val="0094731C"/>
    <w:rsid w:val="009538D0"/>
    <w:rsid w:val="009620E8"/>
    <w:rsid w:val="00962E63"/>
    <w:rsid w:val="0096300D"/>
    <w:rsid w:val="009728D9"/>
    <w:rsid w:val="009737FD"/>
    <w:rsid w:val="0097792F"/>
    <w:rsid w:val="00982408"/>
    <w:rsid w:val="009967EF"/>
    <w:rsid w:val="009A065D"/>
    <w:rsid w:val="009A1A92"/>
    <w:rsid w:val="009A37E8"/>
    <w:rsid w:val="009B3827"/>
    <w:rsid w:val="009B3E3D"/>
    <w:rsid w:val="009B5C85"/>
    <w:rsid w:val="009F623E"/>
    <w:rsid w:val="009F71E3"/>
    <w:rsid w:val="00A24313"/>
    <w:rsid w:val="00A40574"/>
    <w:rsid w:val="00A562D7"/>
    <w:rsid w:val="00A61F80"/>
    <w:rsid w:val="00A62411"/>
    <w:rsid w:val="00A739D1"/>
    <w:rsid w:val="00A745B2"/>
    <w:rsid w:val="00A767FE"/>
    <w:rsid w:val="00A873AC"/>
    <w:rsid w:val="00A933AA"/>
    <w:rsid w:val="00A97DE9"/>
    <w:rsid w:val="00B077B9"/>
    <w:rsid w:val="00B2390B"/>
    <w:rsid w:val="00B27CB0"/>
    <w:rsid w:val="00B47A40"/>
    <w:rsid w:val="00B614CC"/>
    <w:rsid w:val="00B628EE"/>
    <w:rsid w:val="00B92D32"/>
    <w:rsid w:val="00BA3A4E"/>
    <w:rsid w:val="00BA48FE"/>
    <w:rsid w:val="00BB004C"/>
    <w:rsid w:val="00BB18B2"/>
    <w:rsid w:val="00BB4BD0"/>
    <w:rsid w:val="00BC26DF"/>
    <w:rsid w:val="00BE0954"/>
    <w:rsid w:val="00C04EB2"/>
    <w:rsid w:val="00C2307C"/>
    <w:rsid w:val="00C23CFE"/>
    <w:rsid w:val="00C2681F"/>
    <w:rsid w:val="00C8556B"/>
    <w:rsid w:val="00C92B90"/>
    <w:rsid w:val="00C95C00"/>
    <w:rsid w:val="00CA366F"/>
    <w:rsid w:val="00CB2F42"/>
    <w:rsid w:val="00CB6105"/>
    <w:rsid w:val="00CC03B0"/>
    <w:rsid w:val="00CD066F"/>
    <w:rsid w:val="00CD5911"/>
    <w:rsid w:val="00CF6A4E"/>
    <w:rsid w:val="00CF6F8C"/>
    <w:rsid w:val="00D05255"/>
    <w:rsid w:val="00D05D58"/>
    <w:rsid w:val="00D1220B"/>
    <w:rsid w:val="00D3312C"/>
    <w:rsid w:val="00D4274A"/>
    <w:rsid w:val="00D4517A"/>
    <w:rsid w:val="00D51425"/>
    <w:rsid w:val="00D70C3F"/>
    <w:rsid w:val="00D773AE"/>
    <w:rsid w:val="00D81557"/>
    <w:rsid w:val="00D868CA"/>
    <w:rsid w:val="00DA65F9"/>
    <w:rsid w:val="00DA6CBD"/>
    <w:rsid w:val="00DB7978"/>
    <w:rsid w:val="00DD5E34"/>
    <w:rsid w:val="00DF648A"/>
    <w:rsid w:val="00DF7C14"/>
    <w:rsid w:val="00E022E6"/>
    <w:rsid w:val="00E02CE6"/>
    <w:rsid w:val="00E16EB6"/>
    <w:rsid w:val="00E20FF3"/>
    <w:rsid w:val="00E37D69"/>
    <w:rsid w:val="00E405A9"/>
    <w:rsid w:val="00E44A56"/>
    <w:rsid w:val="00E450DB"/>
    <w:rsid w:val="00E45A96"/>
    <w:rsid w:val="00E57895"/>
    <w:rsid w:val="00E776C5"/>
    <w:rsid w:val="00EA0BCE"/>
    <w:rsid w:val="00EA2835"/>
    <w:rsid w:val="00EA70F8"/>
    <w:rsid w:val="00EA7B87"/>
    <w:rsid w:val="00EB0840"/>
    <w:rsid w:val="00EB367E"/>
    <w:rsid w:val="00EB5A9C"/>
    <w:rsid w:val="00EB6157"/>
    <w:rsid w:val="00EC05C6"/>
    <w:rsid w:val="00EC168F"/>
    <w:rsid w:val="00EC50E1"/>
    <w:rsid w:val="00ED4018"/>
    <w:rsid w:val="00EE359F"/>
    <w:rsid w:val="00EF271E"/>
    <w:rsid w:val="00F14EE9"/>
    <w:rsid w:val="00F172FC"/>
    <w:rsid w:val="00F21D3B"/>
    <w:rsid w:val="00F338F2"/>
    <w:rsid w:val="00F50588"/>
    <w:rsid w:val="00F5300C"/>
    <w:rsid w:val="00F53DF2"/>
    <w:rsid w:val="00F601FE"/>
    <w:rsid w:val="00F64C73"/>
    <w:rsid w:val="00F76B24"/>
    <w:rsid w:val="00F804DC"/>
    <w:rsid w:val="00F81DBD"/>
    <w:rsid w:val="00F8436D"/>
    <w:rsid w:val="00F85BE7"/>
    <w:rsid w:val="00FB6C3C"/>
    <w:rsid w:val="00FC343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B5A9C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B5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7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47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5A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"/>
    <w:basedOn w:val="a"/>
    <w:rsid w:val="00CB2F42"/>
    <w:pPr>
      <w:suppressAutoHyphens/>
      <w:spacing w:after="120" w:line="240" w:lineRule="auto"/>
      <w:ind w:firstLine="425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CB2F4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B2F42"/>
  </w:style>
  <w:style w:type="character" w:customStyle="1" w:styleId="10">
    <w:name w:val="Заголовок 1 Знак"/>
    <w:basedOn w:val="a0"/>
    <w:link w:val="1"/>
    <w:rsid w:val="00EB5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B5A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B5A9C"/>
    <w:rPr>
      <w:rFonts w:ascii="Cambria" w:eastAsia="Times New Roman" w:hAnsi="Cambria" w:cs="Times New Roman"/>
      <w:i/>
      <w:iCs/>
      <w:color w:val="243F60"/>
    </w:rPr>
  </w:style>
  <w:style w:type="character" w:styleId="af4">
    <w:name w:val="Strong"/>
    <w:basedOn w:val="a0"/>
    <w:uiPriority w:val="22"/>
    <w:qFormat/>
    <w:rsid w:val="00EB5A9C"/>
    <w:rPr>
      <w:b/>
      <w:bCs/>
    </w:rPr>
  </w:style>
  <w:style w:type="character" w:customStyle="1" w:styleId="12">
    <w:name w:val="Основной текст Знак1"/>
    <w:rsid w:val="00EA7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F47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47D9"/>
  </w:style>
  <w:style w:type="character" w:customStyle="1" w:styleId="30">
    <w:name w:val="Заголовок 3 Знак"/>
    <w:basedOn w:val="a0"/>
    <w:link w:val="3"/>
    <w:rsid w:val="008F47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47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Plain Text"/>
    <w:basedOn w:val="a"/>
    <w:link w:val="af6"/>
    <w:rsid w:val="008F47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F47D9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8F47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F47D9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2 Знак Знак"/>
    <w:basedOn w:val="a0"/>
    <w:rsid w:val="008F47D9"/>
    <w:rPr>
      <w:b/>
      <w:i/>
      <w:noProof w:val="0"/>
      <w:sz w:val="32"/>
      <w:lang w:val="ru-RU" w:eastAsia="ru-RU" w:bidi="ar-SA"/>
    </w:rPr>
  </w:style>
  <w:style w:type="paragraph" w:styleId="af7">
    <w:name w:val="Title"/>
    <w:basedOn w:val="a"/>
    <w:link w:val="af8"/>
    <w:qFormat/>
    <w:rsid w:val="008F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8F47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rsid w:val="008F47D9"/>
    <w:rPr>
      <w:color w:val="800080"/>
      <w:u w:val="single"/>
    </w:rPr>
  </w:style>
  <w:style w:type="paragraph" w:styleId="13">
    <w:name w:val="toc 1"/>
    <w:basedOn w:val="a"/>
    <w:next w:val="a"/>
    <w:autoRedefine/>
    <w:semiHidden/>
    <w:rsid w:val="008F47D9"/>
    <w:pPr>
      <w:tabs>
        <w:tab w:val="right" w:leader="dot" w:pos="9629"/>
      </w:tabs>
      <w:spacing w:after="12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">
    <w:name w:val="main"/>
    <w:basedOn w:val="a"/>
    <w:rsid w:val="008F4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397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4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63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06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49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4D182-06F2-40E6-B56C-3326D630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119</cp:revision>
  <cp:lastPrinted>2016-03-12T16:26:00Z</cp:lastPrinted>
  <dcterms:created xsi:type="dcterms:W3CDTF">2013-11-10T08:52:00Z</dcterms:created>
  <dcterms:modified xsi:type="dcterms:W3CDTF">2018-01-11T13:18:00Z</dcterms:modified>
</cp:coreProperties>
</file>